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15726" w14:textId="77777777" w:rsidR="009C11BB" w:rsidRDefault="009C11BB" w:rsidP="009C11BB">
      <w:pPr>
        <w:jc w:val="center"/>
        <w:rPr>
          <w:b/>
          <w:sz w:val="48"/>
        </w:rPr>
      </w:pPr>
    </w:p>
    <w:p w14:paraId="67990E4A" w14:textId="7C64E22D" w:rsidR="009C11BB" w:rsidRDefault="00BF5B23" w:rsidP="009C11BB">
      <w:pPr>
        <w:jc w:val="center"/>
        <w:rPr>
          <w:b/>
          <w:smallCaps/>
          <w:sz w:val="48"/>
        </w:rPr>
      </w:pPr>
      <w:r>
        <w:rPr>
          <w:b/>
          <w:sz w:val="48"/>
        </w:rPr>
        <w:t>The Sc</w:t>
      </w:r>
      <w:r w:rsidR="00AE1AE9">
        <w:rPr>
          <w:b/>
          <w:sz w:val="48"/>
        </w:rPr>
        <w:t>hool Board of Okeechobee County</w:t>
      </w:r>
    </w:p>
    <w:p w14:paraId="75C623A4" w14:textId="77777777" w:rsidR="009C11BB" w:rsidRPr="003F5C81" w:rsidRDefault="009C11BB" w:rsidP="009C11BB">
      <w:pPr>
        <w:jc w:val="center"/>
        <w:rPr>
          <w:rFonts w:cs="Arial"/>
          <w:sz w:val="48"/>
          <w:szCs w:val="48"/>
        </w:rPr>
      </w:pPr>
    </w:p>
    <w:p w14:paraId="4D5246F5" w14:textId="77777777" w:rsidR="009C11BB" w:rsidRPr="003F5C81" w:rsidRDefault="009C11BB" w:rsidP="009C11BB">
      <w:pPr>
        <w:jc w:val="center"/>
        <w:rPr>
          <w:b/>
          <w:sz w:val="48"/>
        </w:rPr>
      </w:pPr>
    </w:p>
    <w:p w14:paraId="687912EC" w14:textId="77777777" w:rsidR="009C11BB" w:rsidRPr="003F5C81" w:rsidRDefault="009C11BB" w:rsidP="009C11BB">
      <w:pPr>
        <w:jc w:val="center"/>
        <w:rPr>
          <w:rFonts w:cs="Arial"/>
        </w:rPr>
      </w:pPr>
    </w:p>
    <w:p w14:paraId="07D7D37C" w14:textId="77777777" w:rsidR="009C11BB" w:rsidRPr="003F5C81" w:rsidRDefault="009C11BB" w:rsidP="009C11BB">
      <w:pPr>
        <w:jc w:val="center"/>
        <w:rPr>
          <w:rFonts w:cs="Arial"/>
        </w:rPr>
      </w:pPr>
    </w:p>
    <w:p w14:paraId="7DD8F729" w14:textId="77777777" w:rsidR="009C11BB" w:rsidRPr="003F5C81" w:rsidRDefault="009C11BB" w:rsidP="009C11BB">
      <w:pPr>
        <w:jc w:val="center"/>
        <w:rPr>
          <w:rFonts w:cs="Arial"/>
        </w:rPr>
      </w:pPr>
    </w:p>
    <w:p w14:paraId="078EEC2A" w14:textId="77777777" w:rsidR="009C11BB" w:rsidRPr="003F5C81" w:rsidRDefault="00285936" w:rsidP="009C11BB">
      <w:pPr>
        <w:jc w:val="center"/>
        <w:rPr>
          <w:rFonts w:cs="Arial"/>
        </w:rPr>
      </w:pPr>
      <w:r>
        <w:rPr>
          <w:rFonts w:cs="Calibri"/>
          <w:noProof/>
        </w:rPr>
        <w:drawing>
          <wp:inline distT="0" distB="0" distL="0" distR="0" wp14:anchorId="48E8A723" wp14:editId="2060CF52">
            <wp:extent cx="1181100" cy="1137941"/>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84951" cy="1141651"/>
                    </a:xfrm>
                    <a:prstGeom prst="rect">
                      <a:avLst/>
                    </a:prstGeom>
                    <a:noFill/>
                    <a:ln w="9525">
                      <a:noFill/>
                      <a:miter lim="800000"/>
                      <a:headEnd/>
                      <a:tailEnd/>
                    </a:ln>
                  </pic:spPr>
                </pic:pic>
              </a:graphicData>
            </a:graphic>
          </wp:inline>
        </w:drawing>
      </w:r>
    </w:p>
    <w:p w14:paraId="1106BBF0" w14:textId="77777777" w:rsidR="009C11BB" w:rsidRPr="003F5C81" w:rsidRDefault="009C11BB" w:rsidP="009C11BB">
      <w:pPr>
        <w:jc w:val="center"/>
        <w:rPr>
          <w:rFonts w:cs="Arial"/>
        </w:rPr>
      </w:pPr>
    </w:p>
    <w:p w14:paraId="4A648DE6" w14:textId="77777777" w:rsidR="009C11BB" w:rsidRPr="003F5C81" w:rsidRDefault="009C11BB" w:rsidP="009C11BB">
      <w:pPr>
        <w:jc w:val="center"/>
        <w:rPr>
          <w:rFonts w:cs="Arial"/>
        </w:rPr>
      </w:pPr>
    </w:p>
    <w:p w14:paraId="0EA494BD" w14:textId="77777777" w:rsidR="009C11BB" w:rsidRPr="003F5C81" w:rsidRDefault="009C11BB" w:rsidP="009C11BB">
      <w:pPr>
        <w:jc w:val="center"/>
        <w:rPr>
          <w:rFonts w:cs="Arial"/>
        </w:rPr>
      </w:pPr>
    </w:p>
    <w:p w14:paraId="5AEAC484" w14:textId="77777777" w:rsidR="009C11BB" w:rsidRPr="003F5C81" w:rsidRDefault="009C11BB" w:rsidP="009C11BB">
      <w:pPr>
        <w:jc w:val="center"/>
        <w:rPr>
          <w:rFonts w:cs="Arial"/>
        </w:rPr>
      </w:pPr>
    </w:p>
    <w:p w14:paraId="7B81DC15" w14:textId="77777777" w:rsidR="009C11BB" w:rsidRPr="003F5C81" w:rsidRDefault="009C11BB" w:rsidP="009C11BB">
      <w:pPr>
        <w:jc w:val="center"/>
        <w:rPr>
          <w:rFonts w:cs="Arial"/>
        </w:rPr>
      </w:pPr>
    </w:p>
    <w:p w14:paraId="3FE5138E" w14:textId="77777777" w:rsidR="009C11BB" w:rsidRPr="003F5C81" w:rsidRDefault="009C11BB" w:rsidP="009C11BB">
      <w:pPr>
        <w:jc w:val="center"/>
        <w:rPr>
          <w:rFonts w:cs="Arial"/>
        </w:rPr>
      </w:pPr>
    </w:p>
    <w:p w14:paraId="522C073A" w14:textId="77777777" w:rsidR="009C11BB" w:rsidRPr="003F5C81" w:rsidRDefault="009C11BB" w:rsidP="009C11BB">
      <w:pPr>
        <w:jc w:val="center"/>
        <w:rPr>
          <w:rFonts w:cs="Arial"/>
        </w:rPr>
      </w:pPr>
    </w:p>
    <w:p w14:paraId="7E1E1156" w14:textId="77777777" w:rsidR="009C11BB" w:rsidRPr="003F5C81" w:rsidRDefault="009C11BB" w:rsidP="009C11BB">
      <w:pPr>
        <w:jc w:val="center"/>
        <w:rPr>
          <w:rFonts w:cs="Arial"/>
        </w:rPr>
      </w:pPr>
    </w:p>
    <w:p w14:paraId="628C0534" w14:textId="77777777" w:rsidR="009C11BB" w:rsidRDefault="009C11BB" w:rsidP="009C11BB">
      <w:pPr>
        <w:rPr>
          <w:rFonts w:cs="Arial"/>
          <w:sz w:val="48"/>
          <w:szCs w:val="48"/>
        </w:rPr>
      </w:pPr>
    </w:p>
    <w:p w14:paraId="6B1B3C6F" w14:textId="2919145E" w:rsidR="001A18E2" w:rsidRDefault="00C86648" w:rsidP="001A18E2">
      <w:pPr>
        <w:jc w:val="center"/>
        <w:rPr>
          <w:rFonts w:cs="Arial"/>
          <w:sz w:val="48"/>
          <w:szCs w:val="48"/>
        </w:rPr>
      </w:pPr>
      <w:r>
        <w:rPr>
          <w:rFonts w:cs="Arial"/>
          <w:sz w:val="48"/>
          <w:szCs w:val="48"/>
        </w:rPr>
        <w:t xml:space="preserve">Yearling Middle School </w:t>
      </w:r>
    </w:p>
    <w:p w14:paraId="29B5F409" w14:textId="445FBE75" w:rsidR="001A18E2" w:rsidRPr="007F5873" w:rsidRDefault="009C11BB" w:rsidP="001A18E2">
      <w:pPr>
        <w:jc w:val="center"/>
        <w:rPr>
          <w:rFonts w:cs="Arial"/>
          <w:i/>
          <w:sz w:val="48"/>
          <w:szCs w:val="48"/>
        </w:rPr>
      </w:pPr>
      <w:r w:rsidRPr="007F5873">
        <w:rPr>
          <w:rFonts w:cs="Arial"/>
          <w:i/>
          <w:sz w:val="48"/>
          <w:szCs w:val="48"/>
        </w:rPr>
        <w:t>School Improvement Plan</w:t>
      </w:r>
    </w:p>
    <w:p w14:paraId="1548094E" w14:textId="170FEE01" w:rsidR="009C11BB" w:rsidRDefault="00850E38" w:rsidP="009C11BB">
      <w:pPr>
        <w:jc w:val="center"/>
        <w:rPr>
          <w:rFonts w:cs="Arial"/>
          <w:sz w:val="48"/>
          <w:szCs w:val="48"/>
        </w:rPr>
      </w:pPr>
      <w:r>
        <w:rPr>
          <w:rFonts w:cs="Arial"/>
          <w:sz w:val="48"/>
          <w:szCs w:val="48"/>
        </w:rPr>
        <w:t xml:space="preserve"> </w:t>
      </w:r>
    </w:p>
    <w:p w14:paraId="02F1381C" w14:textId="77777777" w:rsidR="00AF03F2" w:rsidRDefault="00AF03F2" w:rsidP="009C11BB">
      <w:pPr>
        <w:jc w:val="center"/>
        <w:rPr>
          <w:rFonts w:cs="Arial"/>
          <w:sz w:val="48"/>
          <w:szCs w:val="48"/>
        </w:rPr>
      </w:pPr>
    </w:p>
    <w:p w14:paraId="7B0232DB" w14:textId="77777777" w:rsidR="00AF03F2" w:rsidRPr="003F5C81" w:rsidRDefault="00AF03F2" w:rsidP="009C11BB">
      <w:pPr>
        <w:jc w:val="center"/>
        <w:rPr>
          <w:rFonts w:cs="Arial"/>
          <w:sz w:val="48"/>
          <w:szCs w:val="48"/>
        </w:rPr>
      </w:pPr>
    </w:p>
    <w:p w14:paraId="0799B8B3" w14:textId="4A710CA8" w:rsidR="009C11BB" w:rsidRDefault="009C11BB" w:rsidP="009C11BB">
      <w:pPr>
        <w:jc w:val="center"/>
        <w:rPr>
          <w:rFonts w:cs="Arial"/>
          <w:sz w:val="36"/>
          <w:szCs w:val="36"/>
        </w:rPr>
      </w:pPr>
      <w:r w:rsidRPr="003F5C81">
        <w:rPr>
          <w:rFonts w:cs="Arial"/>
          <w:sz w:val="36"/>
          <w:szCs w:val="36"/>
        </w:rPr>
        <w:t xml:space="preserve">Proposed for </w:t>
      </w:r>
      <w:r w:rsidR="00086B82">
        <w:rPr>
          <w:rFonts w:cs="Arial"/>
          <w:sz w:val="36"/>
          <w:szCs w:val="36"/>
        </w:rPr>
        <w:t>2015-2016</w:t>
      </w:r>
    </w:p>
    <w:p w14:paraId="2F4F69D2" w14:textId="77777777" w:rsidR="009C11BB" w:rsidRDefault="009C11BB" w:rsidP="009C11BB">
      <w:pPr>
        <w:jc w:val="center"/>
        <w:rPr>
          <w:b/>
          <w:sz w:val="28"/>
          <w:szCs w:val="28"/>
        </w:rPr>
      </w:pPr>
    </w:p>
    <w:p w14:paraId="592A535C" w14:textId="77777777" w:rsidR="00AD139C" w:rsidRDefault="00AD139C" w:rsidP="009C11BB">
      <w:pPr>
        <w:jc w:val="center"/>
        <w:rPr>
          <w:b/>
          <w:sz w:val="28"/>
          <w:szCs w:val="28"/>
        </w:rPr>
      </w:pPr>
    </w:p>
    <w:p w14:paraId="149B5903" w14:textId="77777777" w:rsidR="00285936" w:rsidRPr="00F25E8D" w:rsidRDefault="00285936" w:rsidP="00285936">
      <w:pPr>
        <w:jc w:val="center"/>
        <w:rPr>
          <w:b/>
          <w:sz w:val="36"/>
          <w:szCs w:val="36"/>
        </w:rPr>
      </w:pPr>
      <w:r w:rsidRPr="00F25E8D">
        <w:rPr>
          <w:b/>
          <w:sz w:val="36"/>
          <w:szCs w:val="36"/>
        </w:rPr>
        <w:t>School Improvement Plan</w:t>
      </w:r>
    </w:p>
    <w:p w14:paraId="26E52ABD" w14:textId="77777777" w:rsidR="00285936" w:rsidRPr="0097073F" w:rsidRDefault="00C93D65" w:rsidP="00285936">
      <w:pPr>
        <w:rPr>
          <w:b/>
          <w:sz w:val="28"/>
          <w:szCs w:val="28"/>
          <w:u w:val="single"/>
        </w:rPr>
      </w:pPr>
      <w:r>
        <w:rPr>
          <w:b/>
          <w:sz w:val="28"/>
          <w:szCs w:val="28"/>
          <w:u w:val="single"/>
        </w:rPr>
        <w:t>Part I: Data Analysis</w:t>
      </w:r>
    </w:p>
    <w:p w14:paraId="40A565BC" w14:textId="77777777" w:rsidR="00285936" w:rsidRPr="00285936" w:rsidRDefault="00285936" w:rsidP="00285936"/>
    <w:p w14:paraId="243CA54E" w14:textId="442AF981" w:rsidR="00285936" w:rsidRDefault="00F47BD1" w:rsidP="00285936">
      <w:pPr>
        <w:pStyle w:val="ListParagraph"/>
        <w:numPr>
          <w:ilvl w:val="0"/>
          <w:numId w:val="19"/>
        </w:numPr>
        <w:rPr>
          <w:b/>
        </w:rPr>
      </w:pPr>
      <w:r>
        <w:rPr>
          <w:b/>
        </w:rPr>
        <w:t xml:space="preserve">Percent of </w:t>
      </w:r>
      <w:r w:rsidR="007B7250">
        <w:rPr>
          <w:b/>
        </w:rPr>
        <w:t xml:space="preserve">Students Scoring </w:t>
      </w:r>
      <w:r w:rsidR="001A18E2">
        <w:rPr>
          <w:b/>
        </w:rPr>
        <w:t>On</w:t>
      </w:r>
      <w:r w:rsidR="007B7250">
        <w:rPr>
          <w:b/>
        </w:rPr>
        <w:t xml:space="preserve"> or Above Level on </w:t>
      </w:r>
      <w:proofErr w:type="spellStart"/>
      <w:r w:rsidR="007B7250">
        <w:rPr>
          <w:b/>
        </w:rPr>
        <w:t>iReady</w:t>
      </w:r>
      <w:proofErr w:type="spellEnd"/>
      <w:r w:rsidR="007B7250">
        <w:rPr>
          <w:b/>
        </w:rPr>
        <w:t xml:space="preserve"> Diagnostic Assessment 3.</w:t>
      </w:r>
    </w:p>
    <w:tbl>
      <w:tblPr>
        <w:tblStyle w:val="TableGrid"/>
        <w:tblpPr w:leftFromText="180" w:rightFromText="180" w:vertAnchor="page" w:horzAnchor="margin" w:tblpY="3361"/>
        <w:tblW w:w="0" w:type="auto"/>
        <w:tblLook w:val="04A0" w:firstRow="1" w:lastRow="0" w:firstColumn="1" w:lastColumn="0" w:noHBand="0" w:noVBand="1"/>
      </w:tblPr>
      <w:tblGrid>
        <w:gridCol w:w="1098"/>
        <w:gridCol w:w="2160"/>
        <w:gridCol w:w="2250"/>
      </w:tblGrid>
      <w:tr w:rsidR="00AF03F2" w:rsidRPr="00285936" w14:paraId="531072B7" w14:textId="77777777" w:rsidTr="00AF03F2">
        <w:tc>
          <w:tcPr>
            <w:tcW w:w="1098" w:type="dxa"/>
          </w:tcPr>
          <w:p w14:paraId="55C3125C" w14:textId="77777777" w:rsidR="00AF03F2" w:rsidRPr="00BF26FD" w:rsidRDefault="00AF03F2" w:rsidP="00AF03F2">
            <w:pPr>
              <w:jc w:val="center"/>
              <w:rPr>
                <w:b/>
                <w:sz w:val="24"/>
              </w:rPr>
            </w:pPr>
            <w:r w:rsidRPr="00BF26FD">
              <w:rPr>
                <w:b/>
                <w:sz w:val="24"/>
              </w:rPr>
              <w:t>Grade</w:t>
            </w:r>
          </w:p>
        </w:tc>
        <w:tc>
          <w:tcPr>
            <w:tcW w:w="2160" w:type="dxa"/>
          </w:tcPr>
          <w:p w14:paraId="37A42DC9" w14:textId="77777777" w:rsidR="00AF03F2" w:rsidRPr="00BF26FD" w:rsidRDefault="00AF03F2" w:rsidP="00AF03F2">
            <w:pPr>
              <w:jc w:val="center"/>
              <w:rPr>
                <w:b/>
                <w:sz w:val="24"/>
              </w:rPr>
            </w:pPr>
            <w:r w:rsidRPr="00BF26FD">
              <w:rPr>
                <w:b/>
                <w:sz w:val="24"/>
              </w:rPr>
              <w:t>Reading</w:t>
            </w:r>
          </w:p>
        </w:tc>
        <w:tc>
          <w:tcPr>
            <w:tcW w:w="2250" w:type="dxa"/>
          </w:tcPr>
          <w:p w14:paraId="307D541C" w14:textId="77777777" w:rsidR="00AF03F2" w:rsidRPr="00BF26FD" w:rsidRDefault="00AF03F2" w:rsidP="00AF03F2">
            <w:pPr>
              <w:jc w:val="center"/>
              <w:rPr>
                <w:b/>
                <w:sz w:val="24"/>
              </w:rPr>
            </w:pPr>
            <w:r w:rsidRPr="00BF26FD">
              <w:rPr>
                <w:b/>
                <w:sz w:val="24"/>
              </w:rPr>
              <w:t>Math</w:t>
            </w:r>
          </w:p>
        </w:tc>
      </w:tr>
      <w:tr w:rsidR="00AF03F2" w:rsidRPr="00285936" w14:paraId="450224DF" w14:textId="77777777" w:rsidTr="00AF03F2">
        <w:tc>
          <w:tcPr>
            <w:tcW w:w="1098" w:type="dxa"/>
          </w:tcPr>
          <w:p w14:paraId="390DA754" w14:textId="283ABEF6" w:rsidR="00AF03F2" w:rsidRPr="00285936" w:rsidRDefault="00C86648" w:rsidP="00AF03F2">
            <w:pPr>
              <w:jc w:val="center"/>
            </w:pPr>
            <w:r>
              <w:t>6</w:t>
            </w:r>
          </w:p>
        </w:tc>
        <w:tc>
          <w:tcPr>
            <w:tcW w:w="2160" w:type="dxa"/>
          </w:tcPr>
          <w:p w14:paraId="5BD91AFB" w14:textId="3726B657" w:rsidR="00AF03F2" w:rsidRPr="00285936" w:rsidRDefault="00C86648" w:rsidP="00AF03F2">
            <w:pPr>
              <w:jc w:val="center"/>
            </w:pPr>
            <w:r>
              <w:t>29</w:t>
            </w:r>
          </w:p>
        </w:tc>
        <w:tc>
          <w:tcPr>
            <w:tcW w:w="2250" w:type="dxa"/>
          </w:tcPr>
          <w:p w14:paraId="32ECE461" w14:textId="6391A1CB" w:rsidR="00AF03F2" w:rsidRPr="00285936" w:rsidRDefault="00C86648" w:rsidP="00AF03F2">
            <w:pPr>
              <w:jc w:val="center"/>
            </w:pPr>
            <w:r>
              <w:t>34</w:t>
            </w:r>
          </w:p>
        </w:tc>
      </w:tr>
      <w:tr w:rsidR="00AF03F2" w:rsidRPr="00285936" w14:paraId="5D1FE36F" w14:textId="77777777" w:rsidTr="00AF03F2">
        <w:tc>
          <w:tcPr>
            <w:tcW w:w="1098" w:type="dxa"/>
          </w:tcPr>
          <w:p w14:paraId="7E4D4B5C" w14:textId="4B62339B" w:rsidR="00AF03F2" w:rsidRPr="00285936" w:rsidRDefault="00C86648" w:rsidP="00AF03F2">
            <w:pPr>
              <w:jc w:val="center"/>
            </w:pPr>
            <w:r>
              <w:t>7</w:t>
            </w:r>
          </w:p>
        </w:tc>
        <w:tc>
          <w:tcPr>
            <w:tcW w:w="2160" w:type="dxa"/>
          </w:tcPr>
          <w:p w14:paraId="76510C25" w14:textId="653D35B4" w:rsidR="00AF03F2" w:rsidRPr="00285936" w:rsidRDefault="00C86648" w:rsidP="00AF03F2">
            <w:pPr>
              <w:jc w:val="center"/>
            </w:pPr>
            <w:r>
              <w:t>32</w:t>
            </w:r>
          </w:p>
        </w:tc>
        <w:tc>
          <w:tcPr>
            <w:tcW w:w="2250" w:type="dxa"/>
          </w:tcPr>
          <w:p w14:paraId="1E4BCDB9" w14:textId="3BC2C750" w:rsidR="00AF03F2" w:rsidRPr="00285936" w:rsidRDefault="00C86648" w:rsidP="00AF03F2">
            <w:pPr>
              <w:jc w:val="center"/>
            </w:pPr>
            <w:r>
              <w:t>33</w:t>
            </w:r>
          </w:p>
        </w:tc>
      </w:tr>
      <w:tr w:rsidR="00AF03F2" w:rsidRPr="00285936" w14:paraId="2B4EFE80" w14:textId="77777777" w:rsidTr="00AF03F2">
        <w:tc>
          <w:tcPr>
            <w:tcW w:w="1098" w:type="dxa"/>
          </w:tcPr>
          <w:p w14:paraId="2B650021" w14:textId="00B24C87" w:rsidR="00AF03F2" w:rsidRPr="00285936" w:rsidRDefault="00C86648" w:rsidP="00AF03F2">
            <w:pPr>
              <w:jc w:val="center"/>
            </w:pPr>
            <w:r>
              <w:t>8</w:t>
            </w:r>
          </w:p>
        </w:tc>
        <w:tc>
          <w:tcPr>
            <w:tcW w:w="2160" w:type="dxa"/>
          </w:tcPr>
          <w:p w14:paraId="5CC2AD8E" w14:textId="1A42AAC8" w:rsidR="00AF03F2" w:rsidRPr="00285936" w:rsidRDefault="00C86648" w:rsidP="00AF03F2">
            <w:pPr>
              <w:jc w:val="center"/>
            </w:pPr>
            <w:r>
              <w:t>25</w:t>
            </w:r>
          </w:p>
        </w:tc>
        <w:tc>
          <w:tcPr>
            <w:tcW w:w="2250" w:type="dxa"/>
          </w:tcPr>
          <w:p w14:paraId="338909F0" w14:textId="53907B13" w:rsidR="00AF03F2" w:rsidRPr="00285936" w:rsidRDefault="00C86648" w:rsidP="00AF03F2">
            <w:pPr>
              <w:jc w:val="center"/>
            </w:pPr>
            <w:r>
              <w:t>23</w:t>
            </w:r>
          </w:p>
        </w:tc>
      </w:tr>
      <w:tr w:rsidR="00AF03F2" w:rsidRPr="00285936" w14:paraId="18D9F18D" w14:textId="77777777" w:rsidTr="00AF03F2">
        <w:tc>
          <w:tcPr>
            <w:tcW w:w="1098" w:type="dxa"/>
          </w:tcPr>
          <w:p w14:paraId="108644D4"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A0B21B5"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6818C211"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459E6A2B" w14:textId="77777777" w:rsidR="000A7ADE" w:rsidRPr="006A58B5" w:rsidRDefault="000A7ADE" w:rsidP="006A58B5">
      <w:pPr>
        <w:rPr>
          <w:b/>
        </w:rPr>
      </w:pPr>
    </w:p>
    <w:p w14:paraId="11E64AFB" w14:textId="77777777" w:rsidR="00285936" w:rsidRPr="00285936" w:rsidRDefault="00285936" w:rsidP="00285936"/>
    <w:p w14:paraId="4AD72C4A" w14:textId="77777777" w:rsidR="009C11BB" w:rsidRPr="00285936" w:rsidRDefault="009C11BB" w:rsidP="009C11BB">
      <w:pPr>
        <w:jc w:val="center"/>
        <w:rPr>
          <w:b/>
          <w:sz w:val="28"/>
          <w:szCs w:val="28"/>
        </w:rPr>
      </w:pPr>
      <w:bookmarkStart w:id="0" w:name="_GoBack"/>
      <w:bookmarkEnd w:id="0"/>
    </w:p>
    <w:p w14:paraId="3BCAFA0F" w14:textId="77777777" w:rsidR="00A12525" w:rsidRPr="00285936" w:rsidRDefault="00A12525" w:rsidP="009C11BB">
      <w:pPr>
        <w:jc w:val="center"/>
        <w:rPr>
          <w:b/>
          <w:sz w:val="28"/>
          <w:szCs w:val="28"/>
        </w:rPr>
      </w:pPr>
    </w:p>
    <w:p w14:paraId="765F9C77" w14:textId="4D026A34" w:rsidR="008157C8" w:rsidRPr="00285936" w:rsidRDefault="008157C8">
      <w:pPr>
        <w:spacing w:after="200" w:line="276" w:lineRule="auto"/>
        <w:rPr>
          <w:b/>
          <w:sz w:val="28"/>
          <w:szCs w:val="28"/>
        </w:rPr>
      </w:pPr>
      <w:r>
        <w:rPr>
          <w:b/>
          <w:sz w:val="28"/>
          <w:szCs w:val="28"/>
        </w:rPr>
        <w:br/>
      </w:r>
    </w:p>
    <w:p w14:paraId="1D9F2762" w14:textId="5C863750" w:rsidR="00285936" w:rsidRPr="00371BFE" w:rsidRDefault="00F47BD1" w:rsidP="00285936">
      <w:pPr>
        <w:pStyle w:val="ListParagraph"/>
        <w:numPr>
          <w:ilvl w:val="0"/>
          <w:numId w:val="19"/>
        </w:numPr>
        <w:spacing w:after="200" w:line="276" w:lineRule="auto"/>
        <w:rPr>
          <w:b/>
          <w:sz w:val="28"/>
          <w:szCs w:val="28"/>
        </w:rPr>
      </w:pPr>
      <w:r>
        <w:rPr>
          <w:b/>
        </w:rPr>
        <w:t>Percent of S</w:t>
      </w:r>
      <w:r w:rsidR="004C3E14">
        <w:rPr>
          <w:b/>
        </w:rPr>
        <w:t>tudents Scoring at or Above Achievement Level 3 on FCAT 2.0 Science.</w:t>
      </w:r>
    </w:p>
    <w:tbl>
      <w:tblPr>
        <w:tblStyle w:val="TableGrid"/>
        <w:tblW w:w="3258" w:type="dxa"/>
        <w:tblLook w:val="04A0" w:firstRow="1" w:lastRow="0" w:firstColumn="1" w:lastColumn="0" w:noHBand="0" w:noVBand="1"/>
      </w:tblPr>
      <w:tblGrid>
        <w:gridCol w:w="1098"/>
        <w:gridCol w:w="2160"/>
      </w:tblGrid>
      <w:tr w:rsidR="00F54F8C" w14:paraId="6CC14B3A" w14:textId="77777777" w:rsidTr="00F54F8C">
        <w:trPr>
          <w:trHeight w:val="273"/>
        </w:trPr>
        <w:tc>
          <w:tcPr>
            <w:tcW w:w="1098" w:type="dxa"/>
          </w:tcPr>
          <w:p w14:paraId="7DB6A048" w14:textId="77777777" w:rsidR="00F54F8C" w:rsidRPr="00371BFE" w:rsidRDefault="00F54F8C" w:rsidP="00371BFE">
            <w:pPr>
              <w:jc w:val="center"/>
              <w:rPr>
                <w:b/>
                <w:sz w:val="24"/>
              </w:rPr>
            </w:pPr>
            <w:r w:rsidRPr="00371BFE">
              <w:rPr>
                <w:b/>
                <w:sz w:val="24"/>
              </w:rPr>
              <w:t>Grade</w:t>
            </w:r>
          </w:p>
        </w:tc>
        <w:tc>
          <w:tcPr>
            <w:tcW w:w="2160" w:type="dxa"/>
          </w:tcPr>
          <w:p w14:paraId="0C607DA8" w14:textId="77777777" w:rsidR="00F54F8C" w:rsidRPr="00371BFE" w:rsidRDefault="00F54F8C" w:rsidP="00371BFE">
            <w:pPr>
              <w:jc w:val="center"/>
              <w:rPr>
                <w:b/>
                <w:sz w:val="24"/>
              </w:rPr>
            </w:pPr>
            <w:r w:rsidRPr="00371BFE">
              <w:rPr>
                <w:b/>
                <w:sz w:val="24"/>
              </w:rPr>
              <w:t>Science</w:t>
            </w:r>
          </w:p>
        </w:tc>
      </w:tr>
      <w:tr w:rsidR="00F54F8C" w14:paraId="3477D0BC" w14:textId="77777777" w:rsidTr="00F54F8C">
        <w:tc>
          <w:tcPr>
            <w:tcW w:w="1098" w:type="dxa"/>
          </w:tcPr>
          <w:p w14:paraId="4E6FEEEC" w14:textId="7B445C66" w:rsidR="00F54F8C" w:rsidRPr="00285936" w:rsidRDefault="00C86648" w:rsidP="00371BFE">
            <w:pPr>
              <w:jc w:val="center"/>
            </w:pPr>
            <w:r>
              <w:t>8</w:t>
            </w:r>
          </w:p>
        </w:tc>
        <w:tc>
          <w:tcPr>
            <w:tcW w:w="2160" w:type="dxa"/>
          </w:tcPr>
          <w:p w14:paraId="7B20CD7B" w14:textId="0BAEB805" w:rsidR="00F54F8C" w:rsidRPr="00285936" w:rsidRDefault="00C86648" w:rsidP="00371BFE">
            <w:pPr>
              <w:jc w:val="center"/>
            </w:pPr>
            <w:r>
              <w:t>36</w:t>
            </w:r>
          </w:p>
        </w:tc>
      </w:tr>
      <w:tr w:rsidR="00F54F8C" w14:paraId="1C3953FB" w14:textId="77777777" w:rsidTr="00F54F8C">
        <w:tc>
          <w:tcPr>
            <w:tcW w:w="1098" w:type="dxa"/>
          </w:tcPr>
          <w:p w14:paraId="738F893F"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4521696"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1CC68705" w14:textId="77777777" w:rsidR="006A58B5" w:rsidRDefault="006A58B5" w:rsidP="006A58B5">
      <w:pPr>
        <w:spacing w:after="200"/>
        <w:rPr>
          <w:b/>
          <w:sz w:val="28"/>
          <w:szCs w:val="28"/>
        </w:rPr>
      </w:pPr>
    </w:p>
    <w:p w14:paraId="07369F44" w14:textId="6C26227A" w:rsidR="009E7F14" w:rsidRPr="000275B8" w:rsidRDefault="00371BFE" w:rsidP="000275B8">
      <w:pPr>
        <w:pStyle w:val="ListParagraph"/>
        <w:numPr>
          <w:ilvl w:val="0"/>
          <w:numId w:val="19"/>
        </w:numPr>
        <w:spacing w:after="200"/>
        <w:rPr>
          <w:b/>
        </w:rPr>
      </w:pPr>
      <w:r w:rsidRPr="000275B8">
        <w:rPr>
          <w:b/>
        </w:rPr>
        <w:t>Percent</w:t>
      </w:r>
      <w:r w:rsidR="00F47BD1">
        <w:rPr>
          <w:b/>
        </w:rPr>
        <w:t xml:space="preserve"> of Students</w:t>
      </w:r>
      <w:r w:rsidRPr="000275B8">
        <w:rPr>
          <w:b/>
        </w:rPr>
        <w:t xml:space="preserve"> Passing End of Course Exams in Biology, </w:t>
      </w:r>
      <w:r w:rsidR="00F47BD1">
        <w:rPr>
          <w:b/>
        </w:rPr>
        <w:t>US History, and Civics</w:t>
      </w:r>
    </w:p>
    <w:tbl>
      <w:tblPr>
        <w:tblStyle w:val="TableGrid"/>
        <w:tblW w:w="7668" w:type="dxa"/>
        <w:tblLook w:val="04A0" w:firstRow="1" w:lastRow="0" w:firstColumn="1" w:lastColumn="0" w:noHBand="0" w:noVBand="1"/>
      </w:tblPr>
      <w:tblGrid>
        <w:gridCol w:w="1098"/>
        <w:gridCol w:w="2160"/>
        <w:gridCol w:w="2250"/>
        <w:gridCol w:w="2160"/>
      </w:tblGrid>
      <w:tr w:rsidR="006A58B5" w14:paraId="614AF345" w14:textId="77777777" w:rsidTr="006A58B5">
        <w:trPr>
          <w:trHeight w:val="273"/>
        </w:trPr>
        <w:tc>
          <w:tcPr>
            <w:tcW w:w="1098" w:type="dxa"/>
          </w:tcPr>
          <w:p w14:paraId="55889C03" w14:textId="77777777" w:rsidR="006A58B5" w:rsidRPr="006A58B5" w:rsidRDefault="006A58B5" w:rsidP="000A7ADE">
            <w:pPr>
              <w:jc w:val="center"/>
              <w:rPr>
                <w:b/>
                <w:sz w:val="24"/>
              </w:rPr>
            </w:pPr>
            <w:r w:rsidRPr="006A58B5">
              <w:rPr>
                <w:b/>
                <w:sz w:val="24"/>
              </w:rPr>
              <w:t>Grade</w:t>
            </w:r>
          </w:p>
        </w:tc>
        <w:tc>
          <w:tcPr>
            <w:tcW w:w="2160" w:type="dxa"/>
          </w:tcPr>
          <w:p w14:paraId="74D614A6" w14:textId="0E059471" w:rsidR="006A58B5" w:rsidRPr="006A58B5" w:rsidRDefault="00F47BD1" w:rsidP="000A7ADE">
            <w:pPr>
              <w:jc w:val="center"/>
              <w:rPr>
                <w:b/>
                <w:sz w:val="24"/>
              </w:rPr>
            </w:pPr>
            <w:r>
              <w:rPr>
                <w:b/>
                <w:sz w:val="24"/>
              </w:rPr>
              <w:t>Biology</w:t>
            </w:r>
          </w:p>
        </w:tc>
        <w:tc>
          <w:tcPr>
            <w:tcW w:w="2250" w:type="dxa"/>
          </w:tcPr>
          <w:p w14:paraId="53E32448" w14:textId="071C58BE" w:rsidR="006A58B5" w:rsidRPr="006A58B5" w:rsidRDefault="00F47BD1" w:rsidP="000A7ADE">
            <w:pPr>
              <w:jc w:val="center"/>
              <w:rPr>
                <w:b/>
                <w:sz w:val="24"/>
              </w:rPr>
            </w:pPr>
            <w:r>
              <w:rPr>
                <w:b/>
                <w:sz w:val="24"/>
              </w:rPr>
              <w:t>US History</w:t>
            </w:r>
          </w:p>
        </w:tc>
        <w:tc>
          <w:tcPr>
            <w:tcW w:w="2160" w:type="dxa"/>
          </w:tcPr>
          <w:p w14:paraId="4BF3C149" w14:textId="65853282" w:rsidR="006A58B5" w:rsidRPr="006A58B5" w:rsidRDefault="00F47BD1" w:rsidP="000A7ADE">
            <w:pPr>
              <w:jc w:val="center"/>
              <w:rPr>
                <w:b/>
                <w:sz w:val="24"/>
              </w:rPr>
            </w:pPr>
            <w:r>
              <w:rPr>
                <w:b/>
                <w:sz w:val="24"/>
              </w:rPr>
              <w:t>Civics</w:t>
            </w:r>
          </w:p>
        </w:tc>
      </w:tr>
      <w:tr w:rsidR="006A58B5" w14:paraId="05AA232D" w14:textId="77777777" w:rsidTr="006A58B5">
        <w:tc>
          <w:tcPr>
            <w:tcW w:w="1098" w:type="dxa"/>
          </w:tcPr>
          <w:p w14:paraId="13639189" w14:textId="617A9DC0" w:rsidR="006A58B5" w:rsidRPr="006A58B5" w:rsidRDefault="00C86648" w:rsidP="000A7ADE">
            <w:pPr>
              <w:jc w:val="center"/>
              <w:rPr>
                <w:sz w:val="24"/>
              </w:rPr>
            </w:pPr>
            <w:r>
              <w:t>7</w:t>
            </w:r>
          </w:p>
        </w:tc>
        <w:tc>
          <w:tcPr>
            <w:tcW w:w="2160" w:type="dxa"/>
          </w:tcPr>
          <w:p w14:paraId="6DD2E4B9"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4E9D70A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8F6F88E" w14:textId="5C437569" w:rsidR="006A58B5" w:rsidRPr="006A58B5" w:rsidRDefault="00C86648" w:rsidP="000A7ADE">
            <w:pPr>
              <w:jc w:val="center"/>
              <w:rPr>
                <w:sz w:val="24"/>
              </w:rPr>
            </w:pPr>
            <w:r>
              <w:t>45</w:t>
            </w:r>
          </w:p>
        </w:tc>
      </w:tr>
      <w:tr w:rsidR="006A58B5" w14:paraId="54946B92" w14:textId="77777777" w:rsidTr="006A58B5">
        <w:tc>
          <w:tcPr>
            <w:tcW w:w="1098" w:type="dxa"/>
          </w:tcPr>
          <w:p w14:paraId="6B1422A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E8342E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0CAB768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28EE2F2C"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4834ACBF" w14:textId="77777777" w:rsidTr="006A58B5">
        <w:tc>
          <w:tcPr>
            <w:tcW w:w="1098" w:type="dxa"/>
          </w:tcPr>
          <w:p w14:paraId="5CEFAFE8"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23C386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0B4C176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12A20B0"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1302927E" w14:textId="77777777" w:rsidTr="006A58B5">
        <w:trPr>
          <w:trHeight w:val="228"/>
        </w:trPr>
        <w:tc>
          <w:tcPr>
            <w:tcW w:w="1098" w:type="dxa"/>
          </w:tcPr>
          <w:p w14:paraId="27D3E6B1"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745E84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1FED76D7"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3F4D7AA"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496B9392" w14:textId="77777777" w:rsidTr="006A58B5">
        <w:tc>
          <w:tcPr>
            <w:tcW w:w="1098" w:type="dxa"/>
          </w:tcPr>
          <w:p w14:paraId="64BA977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6551395F"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7812D17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4FBC2C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2241057C" w14:textId="77777777" w:rsidTr="006A58B5">
        <w:tc>
          <w:tcPr>
            <w:tcW w:w="1098" w:type="dxa"/>
          </w:tcPr>
          <w:p w14:paraId="3F0934FC"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5F42856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1605BDA8"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54990B2"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bl>
    <w:p w14:paraId="70B13929" w14:textId="77777777" w:rsidR="008157C8" w:rsidRDefault="008157C8" w:rsidP="008157C8">
      <w:pPr>
        <w:pStyle w:val="ListParagraph"/>
        <w:spacing w:after="200"/>
        <w:rPr>
          <w:b/>
        </w:rPr>
      </w:pPr>
    </w:p>
    <w:p w14:paraId="59EAC5CA" w14:textId="77777777" w:rsidR="008157C8" w:rsidRDefault="008157C8" w:rsidP="008157C8">
      <w:pPr>
        <w:pStyle w:val="ListParagraph"/>
        <w:spacing w:after="200"/>
        <w:rPr>
          <w:b/>
        </w:rPr>
      </w:pPr>
    </w:p>
    <w:p w14:paraId="4C8EC768" w14:textId="27C53FEA" w:rsidR="00371BFE" w:rsidRDefault="00F47BD1" w:rsidP="00DD4E5D">
      <w:pPr>
        <w:pStyle w:val="ListParagraph"/>
        <w:numPr>
          <w:ilvl w:val="0"/>
          <w:numId w:val="19"/>
        </w:numPr>
        <w:spacing w:after="200"/>
        <w:rPr>
          <w:b/>
        </w:rPr>
      </w:pPr>
      <w:r>
        <w:rPr>
          <w:b/>
        </w:rPr>
        <w:t xml:space="preserve">Percent of Students </w:t>
      </w:r>
      <w:r w:rsidR="00371BFE">
        <w:rPr>
          <w:b/>
        </w:rPr>
        <w:t>Scoring at the College Ready Level on the PERT</w:t>
      </w:r>
      <w:r w:rsidR="001A18E2">
        <w:rPr>
          <w:b/>
        </w:rPr>
        <w:t xml:space="preserve"> (High School Only)</w:t>
      </w:r>
      <w:r w:rsidR="00371BFE">
        <w:rPr>
          <w:b/>
        </w:rPr>
        <w:t xml:space="preserve"> </w:t>
      </w:r>
      <w:r w:rsidR="002D6235" w:rsidRPr="006C1082">
        <w:rPr>
          <w:u w:val="single"/>
        </w:rPr>
        <w:fldChar w:fldCharType="begin">
          <w:ffData>
            <w:name w:val="Text10"/>
            <w:enabled/>
            <w:calcOnExit w:val="0"/>
            <w:textInput/>
          </w:ffData>
        </w:fldChar>
      </w:r>
      <w:bookmarkStart w:id="1" w:name="Text10"/>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1"/>
    </w:p>
    <w:p w14:paraId="772C0448" w14:textId="77777777" w:rsidR="00086B82" w:rsidRDefault="00086B82" w:rsidP="00086B82">
      <w:pPr>
        <w:pStyle w:val="ListParagraph"/>
        <w:spacing w:after="200"/>
        <w:rPr>
          <w:b/>
        </w:rPr>
      </w:pPr>
    </w:p>
    <w:p w14:paraId="54E4DD11" w14:textId="77777777" w:rsidR="00B32F5F" w:rsidRDefault="00B32F5F" w:rsidP="00086B82">
      <w:pPr>
        <w:pStyle w:val="ListParagraph"/>
        <w:spacing w:after="200"/>
        <w:rPr>
          <w:b/>
        </w:rPr>
      </w:pPr>
    </w:p>
    <w:p w14:paraId="6B01CA36" w14:textId="77777777" w:rsidR="00B32F5F" w:rsidRDefault="00B32F5F" w:rsidP="00086B82">
      <w:pPr>
        <w:pStyle w:val="ListParagraph"/>
        <w:spacing w:after="200"/>
        <w:rPr>
          <w:b/>
        </w:rPr>
      </w:pPr>
    </w:p>
    <w:p w14:paraId="35751CFC" w14:textId="3FB29BAF" w:rsidR="00AF03F2" w:rsidRDefault="00F47BD1" w:rsidP="003969FB">
      <w:pPr>
        <w:pStyle w:val="ListParagraph"/>
        <w:numPr>
          <w:ilvl w:val="0"/>
          <w:numId w:val="19"/>
        </w:numPr>
        <w:spacing w:after="200"/>
        <w:rPr>
          <w:b/>
        </w:rPr>
      </w:pPr>
      <w:r>
        <w:rPr>
          <w:b/>
        </w:rPr>
        <w:lastRenderedPageBreak/>
        <w:t>Percent of Students Scoring at Level 3 or Higher on Advanced Placement Exams</w:t>
      </w:r>
      <w:r w:rsidR="001A18E2">
        <w:rPr>
          <w:b/>
        </w:rPr>
        <w:t xml:space="preserve"> (High School Only)</w:t>
      </w:r>
      <w:r w:rsidR="00086B82">
        <w:rPr>
          <w:b/>
        </w:rPr>
        <w:t xml:space="preserve"> </w:t>
      </w:r>
      <w:r w:rsidR="00086B82" w:rsidRPr="006C1082">
        <w:rPr>
          <w:u w:val="single"/>
        </w:rPr>
        <w:fldChar w:fldCharType="begin">
          <w:ffData>
            <w:name w:val="Text11"/>
            <w:enabled/>
            <w:calcOnExit w:val="0"/>
            <w:textInput/>
          </w:ffData>
        </w:fldChar>
      </w:r>
      <w:r w:rsidR="00086B82" w:rsidRPr="006C1082">
        <w:rPr>
          <w:u w:val="single"/>
        </w:rPr>
        <w:instrText xml:space="preserve"> FORMTEXT </w:instrText>
      </w:r>
      <w:r w:rsidR="00086B82" w:rsidRPr="006C1082">
        <w:rPr>
          <w:u w:val="single"/>
        </w:rPr>
      </w:r>
      <w:r w:rsidR="00086B82" w:rsidRPr="006C1082">
        <w:rPr>
          <w:u w:val="single"/>
        </w:rPr>
        <w:fldChar w:fldCharType="separate"/>
      </w:r>
      <w:r w:rsidR="00086B82" w:rsidRPr="006C1082">
        <w:rPr>
          <w:noProof/>
          <w:u w:val="single"/>
        </w:rPr>
        <w:t> </w:t>
      </w:r>
      <w:r w:rsidR="00086B82" w:rsidRPr="006C1082">
        <w:rPr>
          <w:noProof/>
          <w:u w:val="single"/>
        </w:rPr>
        <w:t> </w:t>
      </w:r>
      <w:r w:rsidR="00086B82" w:rsidRPr="006C1082">
        <w:rPr>
          <w:noProof/>
          <w:u w:val="single"/>
        </w:rPr>
        <w:t> </w:t>
      </w:r>
      <w:r w:rsidR="00086B82" w:rsidRPr="006C1082">
        <w:rPr>
          <w:noProof/>
          <w:u w:val="single"/>
        </w:rPr>
        <w:t> </w:t>
      </w:r>
      <w:r w:rsidR="00086B82" w:rsidRPr="006C1082">
        <w:rPr>
          <w:noProof/>
          <w:u w:val="single"/>
        </w:rPr>
        <w:t> </w:t>
      </w:r>
      <w:r w:rsidR="00086B82" w:rsidRPr="006C1082">
        <w:rPr>
          <w:u w:val="single"/>
        </w:rPr>
        <w:fldChar w:fldCharType="end"/>
      </w:r>
    </w:p>
    <w:p w14:paraId="3F7BFA46" w14:textId="77777777" w:rsidR="00086B82" w:rsidRPr="00086B82" w:rsidRDefault="00086B82" w:rsidP="00086B82">
      <w:pPr>
        <w:pStyle w:val="ListParagraph"/>
        <w:rPr>
          <w:b/>
        </w:rPr>
      </w:pPr>
    </w:p>
    <w:p w14:paraId="36AA5497" w14:textId="77777777" w:rsidR="00086B82" w:rsidRDefault="00086B82" w:rsidP="00086B82">
      <w:pPr>
        <w:pStyle w:val="ListParagraph"/>
        <w:spacing w:after="200"/>
        <w:rPr>
          <w:b/>
        </w:rPr>
      </w:pPr>
    </w:p>
    <w:p w14:paraId="26053E11" w14:textId="77777777" w:rsidR="00F47BD1" w:rsidRDefault="00F47BD1" w:rsidP="00F47BD1">
      <w:pPr>
        <w:pStyle w:val="ListParagraph"/>
        <w:spacing w:after="200"/>
        <w:rPr>
          <w:b/>
        </w:rPr>
      </w:pPr>
    </w:p>
    <w:p w14:paraId="0952392B" w14:textId="77777777" w:rsidR="00086B82" w:rsidRDefault="00086B82" w:rsidP="00F47BD1">
      <w:pPr>
        <w:pStyle w:val="ListParagraph"/>
        <w:spacing w:after="200"/>
        <w:rPr>
          <w:b/>
        </w:rPr>
      </w:pPr>
    </w:p>
    <w:p w14:paraId="3267EF87" w14:textId="77777777" w:rsidR="00086B82" w:rsidRDefault="00086B82" w:rsidP="00F47BD1">
      <w:pPr>
        <w:pStyle w:val="ListParagraph"/>
        <w:spacing w:after="200"/>
        <w:rPr>
          <w:b/>
        </w:rPr>
      </w:pPr>
    </w:p>
    <w:p w14:paraId="585CDDC4" w14:textId="77777777" w:rsidR="00086B82" w:rsidRDefault="00086B82" w:rsidP="00F47BD1">
      <w:pPr>
        <w:pStyle w:val="ListParagraph"/>
        <w:spacing w:after="200"/>
        <w:rPr>
          <w:b/>
        </w:rPr>
      </w:pPr>
    </w:p>
    <w:tbl>
      <w:tblPr>
        <w:tblStyle w:val="TableGrid"/>
        <w:tblpPr w:leftFromText="180" w:rightFromText="180" w:vertAnchor="page" w:horzAnchor="page" w:tblpX="1549" w:tblpY="1608"/>
        <w:tblW w:w="0" w:type="auto"/>
        <w:tblLook w:val="04A0" w:firstRow="1" w:lastRow="0" w:firstColumn="1" w:lastColumn="0" w:noHBand="0" w:noVBand="1"/>
      </w:tblPr>
      <w:tblGrid>
        <w:gridCol w:w="1098"/>
        <w:gridCol w:w="2160"/>
      </w:tblGrid>
      <w:tr w:rsidR="00B32F5F" w:rsidRPr="00285936" w14:paraId="34324C8A" w14:textId="77777777" w:rsidTr="00B32F5F">
        <w:tc>
          <w:tcPr>
            <w:tcW w:w="1098" w:type="dxa"/>
          </w:tcPr>
          <w:p w14:paraId="34EF9522" w14:textId="77777777" w:rsidR="00B32F5F" w:rsidRPr="00BF26FD" w:rsidRDefault="00B32F5F" w:rsidP="00B32F5F">
            <w:pPr>
              <w:jc w:val="center"/>
              <w:rPr>
                <w:b/>
                <w:sz w:val="24"/>
              </w:rPr>
            </w:pPr>
            <w:r w:rsidRPr="00BF26FD">
              <w:rPr>
                <w:b/>
                <w:sz w:val="24"/>
              </w:rPr>
              <w:t>Course</w:t>
            </w:r>
          </w:p>
        </w:tc>
        <w:tc>
          <w:tcPr>
            <w:tcW w:w="2160" w:type="dxa"/>
          </w:tcPr>
          <w:p w14:paraId="663902EE" w14:textId="77777777" w:rsidR="00B32F5F" w:rsidRPr="00BF26FD" w:rsidRDefault="00B32F5F" w:rsidP="00B32F5F">
            <w:pPr>
              <w:jc w:val="center"/>
              <w:rPr>
                <w:b/>
                <w:sz w:val="24"/>
              </w:rPr>
            </w:pPr>
            <w:r w:rsidRPr="00BF26FD">
              <w:rPr>
                <w:b/>
                <w:sz w:val="24"/>
              </w:rPr>
              <w:t>%</w:t>
            </w:r>
          </w:p>
        </w:tc>
      </w:tr>
      <w:tr w:rsidR="00B32F5F" w:rsidRPr="00285936" w14:paraId="03EF21A2" w14:textId="77777777" w:rsidTr="00B32F5F">
        <w:tc>
          <w:tcPr>
            <w:tcW w:w="1098" w:type="dxa"/>
          </w:tcPr>
          <w:p w14:paraId="08AF091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DFBE78F"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2AC14B1D" w14:textId="77777777" w:rsidTr="00B32F5F">
        <w:tc>
          <w:tcPr>
            <w:tcW w:w="1098" w:type="dxa"/>
          </w:tcPr>
          <w:p w14:paraId="07E9FEAD"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6DBD68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28D53A9A" w14:textId="77777777" w:rsidTr="00B32F5F">
        <w:tc>
          <w:tcPr>
            <w:tcW w:w="1098" w:type="dxa"/>
          </w:tcPr>
          <w:p w14:paraId="546B641C"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6EC7870"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4CA22870" w14:textId="77777777" w:rsidTr="00B32F5F">
        <w:tc>
          <w:tcPr>
            <w:tcW w:w="1098" w:type="dxa"/>
          </w:tcPr>
          <w:p w14:paraId="1735FE97"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0D7495C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bl>
    <w:p w14:paraId="43EDB922" w14:textId="77777777" w:rsidR="00086B82" w:rsidRDefault="00086B82" w:rsidP="00086B82">
      <w:pPr>
        <w:pStyle w:val="ListParagraph"/>
        <w:spacing w:after="200"/>
        <w:rPr>
          <w:b/>
        </w:rPr>
      </w:pPr>
    </w:p>
    <w:p w14:paraId="663F1EEE" w14:textId="4E00FA81" w:rsidR="00DD4E5D" w:rsidRPr="007440F6" w:rsidRDefault="00F47BD1" w:rsidP="00DD4E5D">
      <w:pPr>
        <w:pStyle w:val="ListParagraph"/>
        <w:numPr>
          <w:ilvl w:val="0"/>
          <w:numId w:val="19"/>
        </w:numPr>
        <w:spacing w:after="200"/>
        <w:rPr>
          <w:b/>
        </w:rPr>
      </w:pPr>
      <w:r>
        <w:rPr>
          <w:b/>
        </w:rPr>
        <w:t xml:space="preserve">Percent of Students </w:t>
      </w:r>
      <w:r w:rsidR="00371BFE">
        <w:rPr>
          <w:b/>
        </w:rPr>
        <w:t>Earning CTE Industry Certification (High School Only)</w:t>
      </w:r>
      <w:r w:rsidR="00DD4E5D">
        <w:rPr>
          <w:b/>
        </w:rPr>
        <w:t xml:space="preserve"> </w:t>
      </w:r>
      <w:r w:rsidR="002D6235" w:rsidRPr="006C1082">
        <w:rPr>
          <w:u w:val="single"/>
        </w:rPr>
        <w:fldChar w:fldCharType="begin">
          <w:ffData>
            <w:name w:val="Text11"/>
            <w:enabled/>
            <w:calcOnExit w:val="0"/>
            <w:textInput/>
          </w:ffData>
        </w:fldChar>
      </w:r>
      <w:bookmarkStart w:id="2" w:name="Text11"/>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2"/>
    </w:p>
    <w:tbl>
      <w:tblPr>
        <w:tblStyle w:val="TableGrid"/>
        <w:tblpPr w:leftFromText="180" w:rightFromText="180" w:vertAnchor="page" w:horzAnchor="page" w:tblpX="1549" w:tblpY="4128"/>
        <w:tblW w:w="0" w:type="auto"/>
        <w:tblLook w:val="04A0" w:firstRow="1" w:lastRow="0" w:firstColumn="1" w:lastColumn="0" w:noHBand="0" w:noVBand="1"/>
      </w:tblPr>
      <w:tblGrid>
        <w:gridCol w:w="1098"/>
        <w:gridCol w:w="2160"/>
      </w:tblGrid>
      <w:tr w:rsidR="007440F6" w:rsidRPr="00285936" w14:paraId="29057B51" w14:textId="77777777" w:rsidTr="007440F6">
        <w:tc>
          <w:tcPr>
            <w:tcW w:w="1098" w:type="dxa"/>
          </w:tcPr>
          <w:p w14:paraId="30C1268A" w14:textId="77777777" w:rsidR="007440F6" w:rsidRPr="00BF26FD" w:rsidRDefault="007440F6" w:rsidP="007440F6">
            <w:pPr>
              <w:jc w:val="center"/>
              <w:rPr>
                <w:b/>
                <w:sz w:val="24"/>
              </w:rPr>
            </w:pPr>
            <w:r w:rsidRPr="00BF26FD">
              <w:rPr>
                <w:b/>
                <w:sz w:val="24"/>
              </w:rPr>
              <w:t>Course</w:t>
            </w:r>
          </w:p>
        </w:tc>
        <w:tc>
          <w:tcPr>
            <w:tcW w:w="2160" w:type="dxa"/>
          </w:tcPr>
          <w:p w14:paraId="7CF047F5" w14:textId="77777777" w:rsidR="007440F6" w:rsidRPr="00BF26FD" w:rsidRDefault="007440F6" w:rsidP="007440F6">
            <w:pPr>
              <w:jc w:val="center"/>
              <w:rPr>
                <w:b/>
                <w:sz w:val="24"/>
              </w:rPr>
            </w:pPr>
            <w:r w:rsidRPr="00BF26FD">
              <w:rPr>
                <w:b/>
                <w:sz w:val="24"/>
              </w:rPr>
              <w:t>%</w:t>
            </w:r>
          </w:p>
        </w:tc>
      </w:tr>
      <w:tr w:rsidR="007440F6" w:rsidRPr="00285936" w14:paraId="7D8AC5DE" w14:textId="77777777" w:rsidTr="007440F6">
        <w:tc>
          <w:tcPr>
            <w:tcW w:w="1098" w:type="dxa"/>
          </w:tcPr>
          <w:p w14:paraId="525888E6"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2988BB6B"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15A2041F" w14:textId="77777777" w:rsidTr="007440F6">
        <w:tc>
          <w:tcPr>
            <w:tcW w:w="1098" w:type="dxa"/>
          </w:tcPr>
          <w:p w14:paraId="4FD5D939"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59FB380C"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3D84CA9E" w14:textId="77777777" w:rsidTr="007440F6">
        <w:tc>
          <w:tcPr>
            <w:tcW w:w="1098" w:type="dxa"/>
          </w:tcPr>
          <w:p w14:paraId="0384D1FD"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19787748"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1714976E" w14:textId="77777777" w:rsidTr="007440F6">
        <w:tc>
          <w:tcPr>
            <w:tcW w:w="1098" w:type="dxa"/>
          </w:tcPr>
          <w:p w14:paraId="2A5DD17D"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6C3A63D3"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bl>
    <w:p w14:paraId="1E92802E" w14:textId="77777777" w:rsidR="00DD4E5D" w:rsidRDefault="00DD4E5D" w:rsidP="00DD4E5D">
      <w:pPr>
        <w:spacing w:after="200"/>
        <w:rPr>
          <w:b/>
        </w:rPr>
      </w:pPr>
    </w:p>
    <w:p w14:paraId="4E97F263" w14:textId="77777777" w:rsidR="00DD4E5D" w:rsidRDefault="00DD4E5D" w:rsidP="00DD4E5D">
      <w:pPr>
        <w:pStyle w:val="ListParagraph"/>
        <w:spacing w:after="200"/>
        <w:rPr>
          <w:b/>
        </w:rPr>
      </w:pPr>
    </w:p>
    <w:p w14:paraId="6DF008A1" w14:textId="77777777" w:rsidR="008157C8" w:rsidRDefault="008157C8" w:rsidP="00DD4E5D">
      <w:pPr>
        <w:pStyle w:val="ListParagraph"/>
        <w:spacing w:after="200"/>
        <w:rPr>
          <w:b/>
        </w:rPr>
      </w:pPr>
    </w:p>
    <w:p w14:paraId="2C87E89F" w14:textId="77777777" w:rsidR="008157C8" w:rsidRPr="00DD4E5D" w:rsidRDefault="008157C8" w:rsidP="00DD4E5D">
      <w:pPr>
        <w:pStyle w:val="ListParagraph"/>
        <w:spacing w:after="200"/>
        <w:rPr>
          <w:b/>
        </w:rPr>
      </w:pPr>
    </w:p>
    <w:p w14:paraId="0B1E4D44" w14:textId="77777777" w:rsidR="007440F6" w:rsidRDefault="007440F6" w:rsidP="007440F6">
      <w:pPr>
        <w:pStyle w:val="ListParagraph"/>
        <w:spacing w:after="200"/>
        <w:rPr>
          <w:b/>
        </w:rPr>
      </w:pPr>
    </w:p>
    <w:p w14:paraId="2486D743" w14:textId="77777777" w:rsidR="007440F6" w:rsidRDefault="007440F6" w:rsidP="007440F6">
      <w:pPr>
        <w:pStyle w:val="ListParagraph"/>
        <w:spacing w:after="200"/>
        <w:rPr>
          <w:b/>
        </w:rPr>
      </w:pPr>
    </w:p>
    <w:p w14:paraId="363A9A2E" w14:textId="420B6FE7" w:rsidR="00DD4E5D" w:rsidRPr="00DD4E5D" w:rsidRDefault="00DD4E5D" w:rsidP="00DD4E5D">
      <w:pPr>
        <w:pStyle w:val="ListParagraph"/>
        <w:numPr>
          <w:ilvl w:val="0"/>
          <w:numId w:val="19"/>
        </w:numPr>
        <w:spacing w:after="200"/>
        <w:rPr>
          <w:b/>
        </w:rPr>
      </w:pPr>
      <w:r>
        <w:rPr>
          <w:b/>
        </w:rPr>
        <w:t>Graduation Rate</w:t>
      </w:r>
      <w:r w:rsidR="001A18E2">
        <w:rPr>
          <w:b/>
        </w:rPr>
        <w:t xml:space="preserve"> (High School Only)</w:t>
      </w:r>
      <w:r>
        <w:rPr>
          <w:b/>
        </w:rPr>
        <w:t xml:space="preserve"> </w:t>
      </w:r>
      <w:r w:rsidR="002D6235" w:rsidRPr="006C1082">
        <w:rPr>
          <w:u w:val="single"/>
        </w:rPr>
        <w:fldChar w:fldCharType="begin">
          <w:ffData>
            <w:name w:val="Text12"/>
            <w:enabled/>
            <w:calcOnExit w:val="0"/>
            <w:textInput/>
          </w:ffData>
        </w:fldChar>
      </w:r>
      <w:bookmarkStart w:id="3" w:name="Text12"/>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3"/>
    </w:p>
    <w:p w14:paraId="0139A4DE" w14:textId="77777777" w:rsidR="00DD4E5D" w:rsidRPr="00DD4E5D" w:rsidRDefault="00DD4E5D" w:rsidP="00DD4E5D">
      <w:pPr>
        <w:pStyle w:val="ListParagraph"/>
        <w:spacing w:after="200"/>
        <w:rPr>
          <w:b/>
        </w:rPr>
      </w:pPr>
    </w:p>
    <w:p w14:paraId="1B767712" w14:textId="4BD0B6E7" w:rsidR="00371BFE" w:rsidRDefault="00371BFE" w:rsidP="00DD4E5D">
      <w:pPr>
        <w:pStyle w:val="ListParagraph"/>
        <w:numPr>
          <w:ilvl w:val="0"/>
          <w:numId w:val="19"/>
        </w:numPr>
        <w:spacing w:after="200"/>
        <w:rPr>
          <w:b/>
        </w:rPr>
      </w:pPr>
      <w:r>
        <w:rPr>
          <w:b/>
        </w:rPr>
        <w:t>Drop Out Rate</w:t>
      </w:r>
      <w:r w:rsidR="001A18E2">
        <w:rPr>
          <w:b/>
        </w:rPr>
        <w:t xml:space="preserve"> (High School Only)</w:t>
      </w:r>
      <w:r>
        <w:rPr>
          <w:b/>
        </w:rPr>
        <w:t xml:space="preserve"> </w:t>
      </w:r>
      <w:r w:rsidR="002D6235" w:rsidRPr="006C1082">
        <w:rPr>
          <w:u w:val="single"/>
        </w:rPr>
        <w:fldChar w:fldCharType="begin">
          <w:ffData>
            <w:name w:val="Text13"/>
            <w:enabled/>
            <w:calcOnExit w:val="0"/>
            <w:textInput/>
          </w:ffData>
        </w:fldChar>
      </w:r>
      <w:bookmarkStart w:id="4" w:name="Text13"/>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4"/>
    </w:p>
    <w:p w14:paraId="2AC2BDA4" w14:textId="77777777" w:rsidR="00DD4E5D" w:rsidRDefault="00DD4E5D" w:rsidP="00DD4E5D">
      <w:pPr>
        <w:spacing w:after="200"/>
        <w:rPr>
          <w:b/>
        </w:rPr>
      </w:pPr>
    </w:p>
    <w:p w14:paraId="0BF2023A" w14:textId="77777777" w:rsidR="00BF26FD" w:rsidRDefault="00BF26FD" w:rsidP="00DD4E5D">
      <w:pPr>
        <w:spacing w:after="200"/>
        <w:rPr>
          <w:b/>
        </w:rPr>
      </w:pPr>
    </w:p>
    <w:p w14:paraId="5E4C2B65" w14:textId="77777777" w:rsidR="00BF26FD" w:rsidRDefault="00BF26FD" w:rsidP="00DD4E5D">
      <w:pPr>
        <w:spacing w:after="200"/>
        <w:rPr>
          <w:b/>
        </w:rPr>
      </w:pPr>
    </w:p>
    <w:p w14:paraId="2B29AC5A" w14:textId="77777777" w:rsidR="00BF26FD" w:rsidRDefault="00BF26FD" w:rsidP="00DD4E5D">
      <w:pPr>
        <w:spacing w:after="200"/>
        <w:rPr>
          <w:b/>
        </w:rPr>
      </w:pPr>
    </w:p>
    <w:p w14:paraId="78C5D501" w14:textId="77777777" w:rsidR="00BF26FD" w:rsidRDefault="00BF26FD" w:rsidP="00DD4E5D">
      <w:pPr>
        <w:spacing w:after="200"/>
        <w:rPr>
          <w:b/>
        </w:rPr>
      </w:pPr>
    </w:p>
    <w:p w14:paraId="58897F2C" w14:textId="77777777" w:rsidR="00BF26FD" w:rsidRDefault="00BF26FD" w:rsidP="00DD4E5D">
      <w:pPr>
        <w:spacing w:after="200"/>
        <w:rPr>
          <w:b/>
        </w:rPr>
      </w:pPr>
    </w:p>
    <w:p w14:paraId="11E424A5" w14:textId="77777777" w:rsidR="00086B82" w:rsidRDefault="00086B82" w:rsidP="00DD4E5D">
      <w:pPr>
        <w:spacing w:after="200"/>
        <w:rPr>
          <w:b/>
        </w:rPr>
      </w:pPr>
    </w:p>
    <w:p w14:paraId="785E98DE" w14:textId="77777777" w:rsidR="00086B82" w:rsidRPr="00DD4E5D" w:rsidRDefault="00086B82" w:rsidP="00DD4E5D">
      <w:pPr>
        <w:spacing w:after="200"/>
        <w:rPr>
          <w:b/>
        </w:rPr>
      </w:pPr>
    </w:p>
    <w:p w14:paraId="0C022185" w14:textId="77777777" w:rsidR="007440F6" w:rsidRDefault="007440F6" w:rsidP="00DD4E5D">
      <w:pPr>
        <w:spacing w:after="200"/>
        <w:ind w:firstLine="360"/>
        <w:rPr>
          <w:b/>
          <w:sz w:val="28"/>
          <w:szCs w:val="28"/>
          <w:u w:val="single"/>
        </w:rPr>
      </w:pPr>
    </w:p>
    <w:p w14:paraId="1E4996D7" w14:textId="77777777" w:rsidR="00371BFE" w:rsidRPr="0097073F" w:rsidRDefault="00371BFE" w:rsidP="00DD4E5D">
      <w:pPr>
        <w:spacing w:after="200"/>
        <w:ind w:firstLine="360"/>
        <w:rPr>
          <w:b/>
          <w:sz w:val="28"/>
          <w:szCs w:val="28"/>
          <w:u w:val="single"/>
        </w:rPr>
      </w:pPr>
      <w:r w:rsidRPr="0097073F">
        <w:rPr>
          <w:b/>
          <w:sz w:val="28"/>
          <w:szCs w:val="28"/>
          <w:u w:val="single"/>
        </w:rPr>
        <w:lastRenderedPageBreak/>
        <w:t xml:space="preserve">Success of Subgroups: </w:t>
      </w:r>
    </w:p>
    <w:p w14:paraId="082C7C9E" w14:textId="32066B5B" w:rsidR="00371BFE" w:rsidRDefault="00CA0A5C" w:rsidP="006A58B5">
      <w:pPr>
        <w:pStyle w:val="ListParagraph"/>
        <w:numPr>
          <w:ilvl w:val="0"/>
          <w:numId w:val="20"/>
        </w:numPr>
        <w:spacing w:after="200"/>
        <w:rPr>
          <w:b/>
        </w:rPr>
      </w:pPr>
      <w:r>
        <w:rPr>
          <w:b/>
        </w:rPr>
        <w:t>Percent of Students</w:t>
      </w:r>
      <w:r w:rsidR="007E3FB4">
        <w:rPr>
          <w:b/>
        </w:rPr>
        <w:t xml:space="preserve"> Scoring On or Above Level in Reading and Math</w:t>
      </w:r>
      <w:r w:rsidR="003D1E34">
        <w:rPr>
          <w:b/>
        </w:rPr>
        <w:t xml:space="preserve"> (Based Upon </w:t>
      </w:r>
      <w:proofErr w:type="spellStart"/>
      <w:r w:rsidR="00CF0AC8">
        <w:rPr>
          <w:b/>
        </w:rPr>
        <w:t>iReady</w:t>
      </w:r>
      <w:proofErr w:type="spellEnd"/>
      <w:r w:rsidR="00CF0AC8">
        <w:rPr>
          <w:b/>
        </w:rPr>
        <w:t xml:space="preserve"> Diagnostic Assessment 3)</w:t>
      </w:r>
      <w:r w:rsidR="003D1E34">
        <w:rPr>
          <w:b/>
        </w:rPr>
        <w:t xml:space="preserve">, and </w:t>
      </w:r>
      <w:proofErr w:type="gramStart"/>
      <w:r w:rsidR="003D1E34">
        <w:rPr>
          <w:b/>
        </w:rPr>
        <w:t>At</w:t>
      </w:r>
      <w:proofErr w:type="gramEnd"/>
      <w:r w:rsidR="003D1E34">
        <w:rPr>
          <w:b/>
        </w:rPr>
        <w:t xml:space="preserve"> or Above Level 3 o</w:t>
      </w:r>
      <w:r w:rsidR="007E3FB4">
        <w:rPr>
          <w:b/>
        </w:rPr>
        <w:t xml:space="preserve">n </w:t>
      </w:r>
      <w:r w:rsidR="003D1E34">
        <w:rPr>
          <w:b/>
        </w:rPr>
        <w:t xml:space="preserve">FCAT 2.0 </w:t>
      </w:r>
      <w:r w:rsidR="007E3FB4">
        <w:rPr>
          <w:b/>
        </w:rPr>
        <w:t>Science.</w:t>
      </w:r>
    </w:p>
    <w:p w14:paraId="2DB569F4" w14:textId="77777777" w:rsidR="00DD4E5D" w:rsidRDefault="00DD4E5D" w:rsidP="00DD4E5D">
      <w:pPr>
        <w:spacing w:after="200"/>
        <w:rPr>
          <w:b/>
        </w:rPr>
      </w:pPr>
      <w:r>
        <w:rPr>
          <w:b/>
        </w:rPr>
        <w:t>White</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7DCDFD" w14:textId="77777777" w:rsidTr="003D1E34">
        <w:trPr>
          <w:trHeight w:val="273"/>
        </w:trPr>
        <w:tc>
          <w:tcPr>
            <w:tcW w:w="1098" w:type="dxa"/>
          </w:tcPr>
          <w:p w14:paraId="23AE8418" w14:textId="77777777" w:rsidR="003D1E34" w:rsidRPr="00371BFE" w:rsidRDefault="003D1E34" w:rsidP="00637D99">
            <w:pPr>
              <w:jc w:val="center"/>
              <w:rPr>
                <w:b/>
                <w:sz w:val="24"/>
              </w:rPr>
            </w:pPr>
            <w:r w:rsidRPr="00371BFE">
              <w:rPr>
                <w:b/>
                <w:sz w:val="24"/>
              </w:rPr>
              <w:t>Grade</w:t>
            </w:r>
          </w:p>
        </w:tc>
        <w:tc>
          <w:tcPr>
            <w:tcW w:w="2160" w:type="dxa"/>
          </w:tcPr>
          <w:p w14:paraId="790E4703" w14:textId="77777777" w:rsidR="003D1E34" w:rsidRPr="00371BFE" w:rsidRDefault="003D1E34" w:rsidP="00637D99">
            <w:pPr>
              <w:jc w:val="center"/>
              <w:rPr>
                <w:b/>
                <w:sz w:val="24"/>
              </w:rPr>
            </w:pPr>
            <w:r w:rsidRPr="00371BFE">
              <w:rPr>
                <w:b/>
                <w:sz w:val="24"/>
              </w:rPr>
              <w:t>Reading</w:t>
            </w:r>
          </w:p>
        </w:tc>
        <w:tc>
          <w:tcPr>
            <w:tcW w:w="2250" w:type="dxa"/>
          </w:tcPr>
          <w:p w14:paraId="33C72411" w14:textId="77777777" w:rsidR="003D1E34" w:rsidRPr="00371BFE" w:rsidRDefault="003D1E34" w:rsidP="00637D99">
            <w:pPr>
              <w:jc w:val="center"/>
              <w:rPr>
                <w:b/>
                <w:sz w:val="24"/>
              </w:rPr>
            </w:pPr>
            <w:r w:rsidRPr="00371BFE">
              <w:rPr>
                <w:b/>
                <w:sz w:val="24"/>
              </w:rPr>
              <w:t>Math</w:t>
            </w:r>
          </w:p>
        </w:tc>
        <w:tc>
          <w:tcPr>
            <w:tcW w:w="2160" w:type="dxa"/>
          </w:tcPr>
          <w:p w14:paraId="42F4EEE6" w14:textId="77777777" w:rsidR="003D1E34" w:rsidRPr="00371BFE" w:rsidRDefault="003D1E34" w:rsidP="00637D99">
            <w:pPr>
              <w:jc w:val="center"/>
              <w:rPr>
                <w:b/>
                <w:sz w:val="24"/>
              </w:rPr>
            </w:pPr>
            <w:r w:rsidRPr="00371BFE">
              <w:rPr>
                <w:b/>
                <w:sz w:val="24"/>
              </w:rPr>
              <w:t>Science</w:t>
            </w:r>
          </w:p>
        </w:tc>
      </w:tr>
      <w:tr w:rsidR="003D1E34" w:rsidRPr="00285936" w14:paraId="7104EEE7" w14:textId="77777777" w:rsidTr="003D1E34">
        <w:tc>
          <w:tcPr>
            <w:tcW w:w="1098" w:type="dxa"/>
          </w:tcPr>
          <w:p w14:paraId="7A5433FB" w14:textId="3CF368BE" w:rsidR="003D1E34" w:rsidRPr="00285936" w:rsidRDefault="00C86648" w:rsidP="00637D99">
            <w:pPr>
              <w:jc w:val="center"/>
            </w:pPr>
            <w:r>
              <w:t>6</w:t>
            </w:r>
          </w:p>
        </w:tc>
        <w:tc>
          <w:tcPr>
            <w:tcW w:w="2160" w:type="dxa"/>
          </w:tcPr>
          <w:p w14:paraId="0B5B128E" w14:textId="64607F7D" w:rsidR="003D1E34" w:rsidRPr="00285936" w:rsidRDefault="00367BA2" w:rsidP="00637D99">
            <w:pPr>
              <w:jc w:val="center"/>
            </w:pPr>
            <w:r>
              <w:t>28</w:t>
            </w:r>
          </w:p>
        </w:tc>
        <w:tc>
          <w:tcPr>
            <w:tcW w:w="2250" w:type="dxa"/>
          </w:tcPr>
          <w:p w14:paraId="3FE39A7E" w14:textId="624295C1" w:rsidR="003D1E34" w:rsidRPr="00285936" w:rsidRDefault="00367BA2" w:rsidP="00637D99">
            <w:pPr>
              <w:jc w:val="center"/>
            </w:pPr>
            <w:r>
              <w:t>13</w:t>
            </w:r>
          </w:p>
        </w:tc>
        <w:tc>
          <w:tcPr>
            <w:tcW w:w="2160" w:type="dxa"/>
          </w:tcPr>
          <w:p w14:paraId="424F232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11714D4" w14:textId="77777777" w:rsidTr="003D1E34">
        <w:tc>
          <w:tcPr>
            <w:tcW w:w="1098" w:type="dxa"/>
          </w:tcPr>
          <w:p w14:paraId="654DFC4B" w14:textId="1DAB8ADA" w:rsidR="003D1E34" w:rsidRPr="00285936" w:rsidRDefault="00C86648" w:rsidP="00637D99">
            <w:pPr>
              <w:jc w:val="center"/>
            </w:pPr>
            <w:r>
              <w:t>7</w:t>
            </w:r>
          </w:p>
        </w:tc>
        <w:tc>
          <w:tcPr>
            <w:tcW w:w="2160" w:type="dxa"/>
          </w:tcPr>
          <w:p w14:paraId="7BD4A421" w14:textId="3803FA8F" w:rsidR="003D1E34" w:rsidRPr="00285936" w:rsidRDefault="00367BA2" w:rsidP="00637D99">
            <w:pPr>
              <w:jc w:val="center"/>
            </w:pPr>
            <w:r>
              <w:t>39</w:t>
            </w:r>
          </w:p>
        </w:tc>
        <w:tc>
          <w:tcPr>
            <w:tcW w:w="2250" w:type="dxa"/>
          </w:tcPr>
          <w:p w14:paraId="27A992DB" w14:textId="26FAC3C5" w:rsidR="003D1E34" w:rsidRPr="00285936" w:rsidRDefault="00367BA2" w:rsidP="00637D99">
            <w:pPr>
              <w:jc w:val="center"/>
            </w:pPr>
            <w:r>
              <w:t>11</w:t>
            </w:r>
          </w:p>
        </w:tc>
        <w:tc>
          <w:tcPr>
            <w:tcW w:w="2160" w:type="dxa"/>
          </w:tcPr>
          <w:p w14:paraId="020BFDD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469353B" w14:textId="77777777" w:rsidTr="003D1E34">
        <w:tc>
          <w:tcPr>
            <w:tcW w:w="1098" w:type="dxa"/>
          </w:tcPr>
          <w:p w14:paraId="0D86C111" w14:textId="1F3AE03C" w:rsidR="003D1E34" w:rsidRPr="00285936" w:rsidRDefault="00C86648" w:rsidP="00637D99">
            <w:pPr>
              <w:jc w:val="center"/>
            </w:pPr>
            <w:r>
              <w:t>8</w:t>
            </w:r>
          </w:p>
        </w:tc>
        <w:tc>
          <w:tcPr>
            <w:tcW w:w="2160" w:type="dxa"/>
          </w:tcPr>
          <w:p w14:paraId="05A96E90" w14:textId="7B7E8736" w:rsidR="003D1E34" w:rsidRPr="00285936" w:rsidRDefault="00367BA2" w:rsidP="00637D99">
            <w:pPr>
              <w:jc w:val="center"/>
            </w:pPr>
            <w:r>
              <w:t>33</w:t>
            </w:r>
          </w:p>
        </w:tc>
        <w:tc>
          <w:tcPr>
            <w:tcW w:w="2250" w:type="dxa"/>
          </w:tcPr>
          <w:p w14:paraId="5003456E" w14:textId="7AF9C208" w:rsidR="003D1E34" w:rsidRPr="00285936" w:rsidRDefault="00367BA2" w:rsidP="00637D99">
            <w:pPr>
              <w:jc w:val="center"/>
            </w:pPr>
            <w:r>
              <w:t>9</w:t>
            </w:r>
          </w:p>
        </w:tc>
        <w:tc>
          <w:tcPr>
            <w:tcW w:w="2160" w:type="dxa"/>
          </w:tcPr>
          <w:p w14:paraId="08C26354" w14:textId="0DB9A1E6" w:rsidR="003D1E34" w:rsidRPr="00285936" w:rsidRDefault="00367BA2" w:rsidP="00637D99">
            <w:pPr>
              <w:jc w:val="center"/>
            </w:pPr>
            <w:r>
              <w:t>45</w:t>
            </w:r>
          </w:p>
        </w:tc>
      </w:tr>
      <w:tr w:rsidR="003D1E34" w:rsidRPr="00285936" w14:paraId="5D6B52B1" w14:textId="77777777" w:rsidTr="003D1E34">
        <w:trPr>
          <w:trHeight w:val="219"/>
        </w:trPr>
        <w:tc>
          <w:tcPr>
            <w:tcW w:w="1098" w:type="dxa"/>
          </w:tcPr>
          <w:p w14:paraId="732BD63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3C72977"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A8EC0B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2777FB7"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714E92CF" w14:textId="77777777" w:rsidTr="003D1E34">
        <w:tc>
          <w:tcPr>
            <w:tcW w:w="1098" w:type="dxa"/>
          </w:tcPr>
          <w:p w14:paraId="79502784"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308DD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561DBD0A"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8842A11"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19156C80" w14:textId="77777777" w:rsidTr="003D1E34">
        <w:tc>
          <w:tcPr>
            <w:tcW w:w="1098" w:type="dxa"/>
          </w:tcPr>
          <w:p w14:paraId="6E62F7B9"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65C65D0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5EBDA3F"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5CF34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65F022C5" w14:textId="77777777" w:rsidR="00BF26FD" w:rsidRDefault="00BF26FD" w:rsidP="00DD4E5D">
      <w:pPr>
        <w:spacing w:after="200"/>
        <w:rPr>
          <w:b/>
        </w:rPr>
      </w:pPr>
    </w:p>
    <w:p w14:paraId="4872C937" w14:textId="77777777" w:rsidR="00DD4E5D" w:rsidRDefault="00DD4E5D" w:rsidP="00DD4E5D">
      <w:pPr>
        <w:spacing w:after="200"/>
        <w:rPr>
          <w:b/>
        </w:rPr>
      </w:pPr>
      <w:r>
        <w:rPr>
          <w:b/>
        </w:rPr>
        <w:t>Hispanic</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1ACE03FF" w14:textId="77777777" w:rsidTr="003D1E34">
        <w:trPr>
          <w:trHeight w:val="273"/>
        </w:trPr>
        <w:tc>
          <w:tcPr>
            <w:tcW w:w="1098" w:type="dxa"/>
          </w:tcPr>
          <w:p w14:paraId="769E212A" w14:textId="77777777" w:rsidR="003D1E34" w:rsidRPr="00371BFE" w:rsidRDefault="003D1E34" w:rsidP="00637D99">
            <w:pPr>
              <w:jc w:val="center"/>
              <w:rPr>
                <w:b/>
                <w:sz w:val="24"/>
              </w:rPr>
            </w:pPr>
            <w:r w:rsidRPr="00371BFE">
              <w:rPr>
                <w:b/>
                <w:sz w:val="24"/>
              </w:rPr>
              <w:t>Grade</w:t>
            </w:r>
          </w:p>
        </w:tc>
        <w:tc>
          <w:tcPr>
            <w:tcW w:w="2160" w:type="dxa"/>
          </w:tcPr>
          <w:p w14:paraId="2B6B2E76" w14:textId="77777777" w:rsidR="003D1E34" w:rsidRPr="00371BFE" w:rsidRDefault="003D1E34" w:rsidP="00637D99">
            <w:pPr>
              <w:jc w:val="center"/>
              <w:rPr>
                <w:b/>
                <w:sz w:val="24"/>
              </w:rPr>
            </w:pPr>
            <w:r w:rsidRPr="00371BFE">
              <w:rPr>
                <w:b/>
                <w:sz w:val="24"/>
              </w:rPr>
              <w:t>Reading</w:t>
            </w:r>
          </w:p>
        </w:tc>
        <w:tc>
          <w:tcPr>
            <w:tcW w:w="2250" w:type="dxa"/>
          </w:tcPr>
          <w:p w14:paraId="49E2356A" w14:textId="77777777" w:rsidR="003D1E34" w:rsidRPr="00371BFE" w:rsidRDefault="003D1E34" w:rsidP="00637D99">
            <w:pPr>
              <w:jc w:val="center"/>
              <w:rPr>
                <w:b/>
                <w:sz w:val="24"/>
              </w:rPr>
            </w:pPr>
            <w:r w:rsidRPr="00371BFE">
              <w:rPr>
                <w:b/>
                <w:sz w:val="24"/>
              </w:rPr>
              <w:t>Math</w:t>
            </w:r>
          </w:p>
        </w:tc>
        <w:tc>
          <w:tcPr>
            <w:tcW w:w="2160" w:type="dxa"/>
          </w:tcPr>
          <w:p w14:paraId="48B31F8B" w14:textId="77777777" w:rsidR="003D1E34" w:rsidRPr="00371BFE" w:rsidRDefault="003D1E34" w:rsidP="00637D99">
            <w:pPr>
              <w:jc w:val="center"/>
              <w:rPr>
                <w:b/>
                <w:sz w:val="24"/>
              </w:rPr>
            </w:pPr>
            <w:r w:rsidRPr="00371BFE">
              <w:rPr>
                <w:b/>
                <w:sz w:val="24"/>
              </w:rPr>
              <w:t>Science</w:t>
            </w:r>
          </w:p>
        </w:tc>
      </w:tr>
      <w:tr w:rsidR="003D1E34" w:rsidRPr="00285936" w14:paraId="33C16A67" w14:textId="77777777" w:rsidTr="003D1E34">
        <w:tc>
          <w:tcPr>
            <w:tcW w:w="1098" w:type="dxa"/>
          </w:tcPr>
          <w:p w14:paraId="6C7C01B6" w14:textId="1485C64B" w:rsidR="003D1E34" w:rsidRPr="00285936" w:rsidRDefault="00572691" w:rsidP="00637D99">
            <w:pPr>
              <w:jc w:val="center"/>
            </w:pPr>
            <w:r>
              <w:t>6</w:t>
            </w:r>
          </w:p>
        </w:tc>
        <w:tc>
          <w:tcPr>
            <w:tcW w:w="2160" w:type="dxa"/>
          </w:tcPr>
          <w:p w14:paraId="6C5A862C" w14:textId="29A7C20B" w:rsidR="003D1E34" w:rsidRPr="00285936" w:rsidRDefault="00367BA2" w:rsidP="00637D99">
            <w:pPr>
              <w:jc w:val="center"/>
            </w:pPr>
            <w:r>
              <w:t>7</w:t>
            </w:r>
          </w:p>
        </w:tc>
        <w:tc>
          <w:tcPr>
            <w:tcW w:w="2250" w:type="dxa"/>
          </w:tcPr>
          <w:p w14:paraId="67DA24EB" w14:textId="39922EC4" w:rsidR="003D1E34" w:rsidRPr="00285936" w:rsidRDefault="00367BA2" w:rsidP="00637D99">
            <w:pPr>
              <w:jc w:val="center"/>
            </w:pPr>
            <w:r>
              <w:t>5</w:t>
            </w:r>
          </w:p>
        </w:tc>
        <w:tc>
          <w:tcPr>
            <w:tcW w:w="2160" w:type="dxa"/>
          </w:tcPr>
          <w:p w14:paraId="11BA50F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3C955CD4" w14:textId="77777777" w:rsidTr="003D1E34">
        <w:tc>
          <w:tcPr>
            <w:tcW w:w="1098" w:type="dxa"/>
          </w:tcPr>
          <w:p w14:paraId="1E1BB442" w14:textId="1B100C9D" w:rsidR="003D1E34" w:rsidRPr="00285936" w:rsidRDefault="00572691" w:rsidP="00637D99">
            <w:pPr>
              <w:jc w:val="center"/>
            </w:pPr>
            <w:r>
              <w:t>7</w:t>
            </w:r>
          </w:p>
        </w:tc>
        <w:tc>
          <w:tcPr>
            <w:tcW w:w="2160" w:type="dxa"/>
          </w:tcPr>
          <w:p w14:paraId="27DEFC5A" w14:textId="5E03B48D" w:rsidR="003D1E34" w:rsidRPr="00285936" w:rsidRDefault="00367BA2" w:rsidP="00637D99">
            <w:pPr>
              <w:jc w:val="center"/>
            </w:pPr>
            <w:r>
              <w:t>12</w:t>
            </w:r>
          </w:p>
        </w:tc>
        <w:tc>
          <w:tcPr>
            <w:tcW w:w="2250" w:type="dxa"/>
          </w:tcPr>
          <w:p w14:paraId="3083E143" w14:textId="2F8EAB0F" w:rsidR="003D1E34" w:rsidRPr="00285936" w:rsidRDefault="00367BA2" w:rsidP="00637D99">
            <w:pPr>
              <w:jc w:val="center"/>
            </w:pPr>
            <w:r>
              <w:t>5</w:t>
            </w:r>
          </w:p>
        </w:tc>
        <w:tc>
          <w:tcPr>
            <w:tcW w:w="2160" w:type="dxa"/>
          </w:tcPr>
          <w:p w14:paraId="2A2A874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F0FB57C" w14:textId="77777777" w:rsidTr="003D1E34">
        <w:tc>
          <w:tcPr>
            <w:tcW w:w="1098" w:type="dxa"/>
          </w:tcPr>
          <w:p w14:paraId="49171246" w14:textId="66EA53C6" w:rsidR="003D1E34" w:rsidRPr="00285936" w:rsidRDefault="00572691" w:rsidP="00637D99">
            <w:pPr>
              <w:jc w:val="center"/>
            </w:pPr>
            <w:r>
              <w:t>8</w:t>
            </w:r>
          </w:p>
        </w:tc>
        <w:tc>
          <w:tcPr>
            <w:tcW w:w="2160" w:type="dxa"/>
          </w:tcPr>
          <w:p w14:paraId="1524D86E" w14:textId="5A1C9E7E" w:rsidR="003D1E34" w:rsidRPr="00285936" w:rsidRDefault="00367BA2" w:rsidP="00637D99">
            <w:pPr>
              <w:jc w:val="center"/>
            </w:pPr>
            <w:r>
              <w:t>12</w:t>
            </w:r>
          </w:p>
        </w:tc>
        <w:tc>
          <w:tcPr>
            <w:tcW w:w="2250" w:type="dxa"/>
          </w:tcPr>
          <w:p w14:paraId="418FB500" w14:textId="69968E34" w:rsidR="003D1E34" w:rsidRPr="00285936" w:rsidRDefault="00367BA2" w:rsidP="00637D99">
            <w:pPr>
              <w:jc w:val="center"/>
            </w:pPr>
            <w:r>
              <w:t>4</w:t>
            </w:r>
          </w:p>
        </w:tc>
        <w:tc>
          <w:tcPr>
            <w:tcW w:w="2160" w:type="dxa"/>
          </w:tcPr>
          <w:p w14:paraId="72959205" w14:textId="6B8543BE" w:rsidR="003D1E34" w:rsidRPr="00285936" w:rsidRDefault="00367BA2" w:rsidP="00637D99">
            <w:pPr>
              <w:jc w:val="center"/>
            </w:pPr>
            <w:r>
              <w:t>31</w:t>
            </w:r>
          </w:p>
        </w:tc>
      </w:tr>
      <w:tr w:rsidR="003D1E34" w:rsidRPr="00285936" w14:paraId="5BEF228F" w14:textId="77777777" w:rsidTr="003D1E34">
        <w:trPr>
          <w:trHeight w:val="219"/>
        </w:trPr>
        <w:tc>
          <w:tcPr>
            <w:tcW w:w="1098" w:type="dxa"/>
          </w:tcPr>
          <w:p w14:paraId="48B257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CC065B3"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C0A87E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83532E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9BE05E2" w14:textId="77777777" w:rsidTr="003D1E34">
        <w:tc>
          <w:tcPr>
            <w:tcW w:w="1098" w:type="dxa"/>
          </w:tcPr>
          <w:p w14:paraId="000DA2D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62CD23F"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08A80F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4A49A3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060D8539" w14:textId="77777777" w:rsidTr="003D1E34">
        <w:tc>
          <w:tcPr>
            <w:tcW w:w="1098" w:type="dxa"/>
          </w:tcPr>
          <w:p w14:paraId="59F45BE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E76C4F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D6E66C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31775C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FBC84D8" w14:textId="77777777" w:rsidR="00DD4E5D" w:rsidRDefault="00DD4E5D" w:rsidP="00DD4E5D">
      <w:pPr>
        <w:spacing w:after="200"/>
        <w:rPr>
          <w:b/>
        </w:rPr>
      </w:pPr>
    </w:p>
    <w:p w14:paraId="0E412199" w14:textId="77777777" w:rsidR="00DD4E5D" w:rsidRDefault="00DD4E5D" w:rsidP="00DD4E5D">
      <w:pPr>
        <w:spacing w:after="200"/>
        <w:rPr>
          <w:b/>
        </w:rPr>
      </w:pPr>
      <w:r>
        <w:rPr>
          <w:b/>
        </w:rPr>
        <w:t>Black</w:t>
      </w:r>
    </w:p>
    <w:tbl>
      <w:tblPr>
        <w:tblStyle w:val="TableGrid"/>
        <w:tblpPr w:leftFromText="180" w:rightFromText="180" w:vertAnchor="text" w:tblpY="1"/>
        <w:tblOverlap w:val="never"/>
        <w:tblW w:w="7668" w:type="dxa"/>
        <w:tblLook w:val="04A0" w:firstRow="1" w:lastRow="0" w:firstColumn="1" w:lastColumn="0" w:noHBand="0" w:noVBand="1"/>
      </w:tblPr>
      <w:tblGrid>
        <w:gridCol w:w="1098"/>
        <w:gridCol w:w="2160"/>
        <w:gridCol w:w="2250"/>
        <w:gridCol w:w="2160"/>
      </w:tblGrid>
      <w:tr w:rsidR="003D1E34" w:rsidRPr="00371BFE" w14:paraId="433CD647" w14:textId="77777777" w:rsidTr="003D1E34">
        <w:trPr>
          <w:trHeight w:val="273"/>
        </w:trPr>
        <w:tc>
          <w:tcPr>
            <w:tcW w:w="1098" w:type="dxa"/>
          </w:tcPr>
          <w:p w14:paraId="73B296DD" w14:textId="77777777" w:rsidR="003D1E34" w:rsidRPr="00371BFE" w:rsidRDefault="003D1E34" w:rsidP="002D6235">
            <w:pPr>
              <w:jc w:val="center"/>
              <w:rPr>
                <w:b/>
                <w:sz w:val="24"/>
              </w:rPr>
            </w:pPr>
            <w:r w:rsidRPr="00371BFE">
              <w:rPr>
                <w:b/>
                <w:sz w:val="24"/>
              </w:rPr>
              <w:t>Grade</w:t>
            </w:r>
          </w:p>
        </w:tc>
        <w:tc>
          <w:tcPr>
            <w:tcW w:w="2160" w:type="dxa"/>
          </w:tcPr>
          <w:p w14:paraId="2552838A" w14:textId="77777777" w:rsidR="003D1E34" w:rsidRPr="00371BFE" w:rsidRDefault="003D1E34" w:rsidP="002D6235">
            <w:pPr>
              <w:jc w:val="center"/>
              <w:rPr>
                <w:b/>
                <w:sz w:val="24"/>
              </w:rPr>
            </w:pPr>
            <w:r w:rsidRPr="00371BFE">
              <w:rPr>
                <w:b/>
                <w:sz w:val="24"/>
              </w:rPr>
              <w:t>Reading</w:t>
            </w:r>
          </w:p>
        </w:tc>
        <w:tc>
          <w:tcPr>
            <w:tcW w:w="2250" w:type="dxa"/>
          </w:tcPr>
          <w:p w14:paraId="698D044C" w14:textId="77777777" w:rsidR="003D1E34" w:rsidRPr="00371BFE" w:rsidRDefault="003D1E34" w:rsidP="002D6235">
            <w:pPr>
              <w:jc w:val="center"/>
              <w:rPr>
                <w:b/>
                <w:sz w:val="24"/>
              </w:rPr>
            </w:pPr>
            <w:r w:rsidRPr="00371BFE">
              <w:rPr>
                <w:b/>
                <w:sz w:val="24"/>
              </w:rPr>
              <w:t>Math</w:t>
            </w:r>
          </w:p>
        </w:tc>
        <w:tc>
          <w:tcPr>
            <w:tcW w:w="2160" w:type="dxa"/>
          </w:tcPr>
          <w:p w14:paraId="045B724E" w14:textId="77777777" w:rsidR="003D1E34" w:rsidRPr="00371BFE" w:rsidRDefault="003D1E34" w:rsidP="002D6235">
            <w:pPr>
              <w:jc w:val="center"/>
              <w:rPr>
                <w:b/>
                <w:sz w:val="24"/>
              </w:rPr>
            </w:pPr>
            <w:r w:rsidRPr="00371BFE">
              <w:rPr>
                <w:b/>
                <w:sz w:val="24"/>
              </w:rPr>
              <w:t>Science</w:t>
            </w:r>
          </w:p>
        </w:tc>
      </w:tr>
      <w:tr w:rsidR="003D1E34" w:rsidRPr="00285936" w14:paraId="2534F304" w14:textId="77777777" w:rsidTr="003D1E34">
        <w:tc>
          <w:tcPr>
            <w:tcW w:w="1098" w:type="dxa"/>
          </w:tcPr>
          <w:p w14:paraId="0FF547A0" w14:textId="0676F265" w:rsidR="003D1E34" w:rsidRPr="00285936" w:rsidRDefault="00572691" w:rsidP="002D6235">
            <w:pPr>
              <w:jc w:val="center"/>
            </w:pPr>
            <w:r>
              <w:t>6</w:t>
            </w:r>
          </w:p>
        </w:tc>
        <w:tc>
          <w:tcPr>
            <w:tcW w:w="2160" w:type="dxa"/>
          </w:tcPr>
          <w:p w14:paraId="4FC972D5" w14:textId="705FE0A0" w:rsidR="003D1E34" w:rsidRPr="00285936" w:rsidRDefault="00367BA2" w:rsidP="002D6235">
            <w:pPr>
              <w:jc w:val="center"/>
            </w:pPr>
            <w:r>
              <w:t>2</w:t>
            </w:r>
          </w:p>
        </w:tc>
        <w:tc>
          <w:tcPr>
            <w:tcW w:w="2250" w:type="dxa"/>
          </w:tcPr>
          <w:p w14:paraId="7E472792" w14:textId="07448D79" w:rsidR="003D1E34" w:rsidRPr="00285936" w:rsidRDefault="00367BA2" w:rsidP="002D6235">
            <w:pPr>
              <w:jc w:val="center"/>
            </w:pPr>
            <w:r>
              <w:t>1</w:t>
            </w:r>
          </w:p>
        </w:tc>
        <w:tc>
          <w:tcPr>
            <w:tcW w:w="2160" w:type="dxa"/>
          </w:tcPr>
          <w:p w14:paraId="6C4EC6FE"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5595C90B" w14:textId="77777777" w:rsidTr="003D1E34">
        <w:tc>
          <w:tcPr>
            <w:tcW w:w="1098" w:type="dxa"/>
          </w:tcPr>
          <w:p w14:paraId="7B5B93ED" w14:textId="064D16F4" w:rsidR="003D1E34" w:rsidRPr="00285936" w:rsidRDefault="00572691" w:rsidP="002D6235">
            <w:pPr>
              <w:jc w:val="center"/>
            </w:pPr>
            <w:r>
              <w:t>7</w:t>
            </w:r>
          </w:p>
        </w:tc>
        <w:tc>
          <w:tcPr>
            <w:tcW w:w="2160" w:type="dxa"/>
          </w:tcPr>
          <w:p w14:paraId="0346E323" w14:textId="154B9CB8" w:rsidR="003D1E34" w:rsidRPr="00285936" w:rsidRDefault="00367BA2" w:rsidP="002D6235">
            <w:pPr>
              <w:jc w:val="center"/>
            </w:pPr>
            <w:r>
              <w:t>2</w:t>
            </w:r>
          </w:p>
        </w:tc>
        <w:tc>
          <w:tcPr>
            <w:tcW w:w="2250" w:type="dxa"/>
          </w:tcPr>
          <w:p w14:paraId="518468E4" w14:textId="0D11278B" w:rsidR="003D1E34" w:rsidRPr="00285936" w:rsidRDefault="00367BA2" w:rsidP="002D6235">
            <w:pPr>
              <w:jc w:val="center"/>
            </w:pPr>
            <w:r>
              <w:t>1</w:t>
            </w:r>
          </w:p>
        </w:tc>
        <w:tc>
          <w:tcPr>
            <w:tcW w:w="2160" w:type="dxa"/>
          </w:tcPr>
          <w:p w14:paraId="4FE9C0C9"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4BF475E" w14:textId="77777777" w:rsidTr="003D1E34">
        <w:tc>
          <w:tcPr>
            <w:tcW w:w="1098" w:type="dxa"/>
          </w:tcPr>
          <w:p w14:paraId="6E4E85A8" w14:textId="13A4F59F" w:rsidR="003D1E34" w:rsidRPr="00285936" w:rsidRDefault="00572691" w:rsidP="002D6235">
            <w:pPr>
              <w:jc w:val="center"/>
            </w:pPr>
            <w:r>
              <w:t>8</w:t>
            </w:r>
          </w:p>
        </w:tc>
        <w:tc>
          <w:tcPr>
            <w:tcW w:w="2160" w:type="dxa"/>
          </w:tcPr>
          <w:p w14:paraId="556A75FE" w14:textId="6581F91A" w:rsidR="003D1E34" w:rsidRPr="00285936" w:rsidRDefault="00367BA2" w:rsidP="002D6235">
            <w:pPr>
              <w:jc w:val="center"/>
            </w:pPr>
            <w:r>
              <w:t>0</w:t>
            </w:r>
          </w:p>
        </w:tc>
        <w:tc>
          <w:tcPr>
            <w:tcW w:w="2250" w:type="dxa"/>
          </w:tcPr>
          <w:p w14:paraId="703D63C4" w14:textId="75620F7D" w:rsidR="003D1E34" w:rsidRPr="00285936" w:rsidRDefault="00367BA2" w:rsidP="002D6235">
            <w:pPr>
              <w:jc w:val="center"/>
            </w:pPr>
            <w:r>
              <w:t>0</w:t>
            </w:r>
          </w:p>
        </w:tc>
        <w:tc>
          <w:tcPr>
            <w:tcW w:w="2160" w:type="dxa"/>
          </w:tcPr>
          <w:p w14:paraId="12D0865D" w14:textId="68E3A8FE" w:rsidR="003D1E34" w:rsidRPr="00285936" w:rsidRDefault="00367BA2" w:rsidP="002D6235">
            <w:pPr>
              <w:jc w:val="center"/>
            </w:pPr>
            <w:r>
              <w:t>1</w:t>
            </w:r>
          </w:p>
        </w:tc>
      </w:tr>
      <w:tr w:rsidR="003D1E34" w:rsidRPr="00285936" w14:paraId="19A45367" w14:textId="77777777" w:rsidTr="003D1E34">
        <w:trPr>
          <w:trHeight w:val="219"/>
        </w:trPr>
        <w:tc>
          <w:tcPr>
            <w:tcW w:w="1098" w:type="dxa"/>
          </w:tcPr>
          <w:p w14:paraId="1921DA16"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2B837E9"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045CF25"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BF6E463"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E9E89C6" w14:textId="77777777" w:rsidTr="003D1E34">
        <w:tc>
          <w:tcPr>
            <w:tcW w:w="1098" w:type="dxa"/>
          </w:tcPr>
          <w:p w14:paraId="5020668E"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60B2666"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4CCD9E3"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E00C551"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1EEFDDB7" w14:textId="77777777" w:rsidTr="003D1E34">
        <w:tc>
          <w:tcPr>
            <w:tcW w:w="1098" w:type="dxa"/>
          </w:tcPr>
          <w:p w14:paraId="73182022"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F95A2D2"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A9456D7"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3293555"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32B0DB99" w14:textId="342D022D" w:rsidR="00DD4E5D" w:rsidRDefault="002D6235" w:rsidP="00DD4E5D">
      <w:pPr>
        <w:spacing w:after="200"/>
        <w:rPr>
          <w:b/>
        </w:rPr>
      </w:pPr>
      <w:r>
        <w:rPr>
          <w:b/>
        </w:rPr>
        <w:br w:type="textWrapping" w:clear="all"/>
      </w:r>
    </w:p>
    <w:p w14:paraId="74F3F765" w14:textId="77777777" w:rsidR="008157C8" w:rsidRDefault="008157C8" w:rsidP="00DD4E5D">
      <w:pPr>
        <w:spacing w:after="200"/>
        <w:rPr>
          <w:b/>
        </w:rPr>
      </w:pPr>
    </w:p>
    <w:p w14:paraId="45E5427D" w14:textId="77777777" w:rsidR="00DD4E5D" w:rsidRDefault="00DD4E5D" w:rsidP="00DD4E5D">
      <w:pPr>
        <w:spacing w:after="200"/>
        <w:rPr>
          <w:b/>
        </w:rPr>
      </w:pPr>
      <w:r>
        <w:rPr>
          <w:b/>
        </w:rPr>
        <w:lastRenderedPageBreak/>
        <w:t>SWD</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67FC8FB4" w14:textId="77777777" w:rsidTr="003D1E34">
        <w:trPr>
          <w:trHeight w:val="273"/>
        </w:trPr>
        <w:tc>
          <w:tcPr>
            <w:tcW w:w="1098" w:type="dxa"/>
          </w:tcPr>
          <w:p w14:paraId="0734A150" w14:textId="77777777" w:rsidR="003D1E34" w:rsidRPr="00371BFE" w:rsidRDefault="003D1E34" w:rsidP="00637D99">
            <w:pPr>
              <w:jc w:val="center"/>
              <w:rPr>
                <w:b/>
                <w:sz w:val="24"/>
              </w:rPr>
            </w:pPr>
            <w:r w:rsidRPr="00371BFE">
              <w:rPr>
                <w:b/>
                <w:sz w:val="24"/>
              </w:rPr>
              <w:t>Grade</w:t>
            </w:r>
          </w:p>
        </w:tc>
        <w:tc>
          <w:tcPr>
            <w:tcW w:w="2160" w:type="dxa"/>
          </w:tcPr>
          <w:p w14:paraId="091D1CC2" w14:textId="77777777" w:rsidR="003D1E34" w:rsidRPr="00371BFE" w:rsidRDefault="003D1E34" w:rsidP="00637D99">
            <w:pPr>
              <w:jc w:val="center"/>
              <w:rPr>
                <w:b/>
                <w:sz w:val="24"/>
              </w:rPr>
            </w:pPr>
            <w:r w:rsidRPr="00371BFE">
              <w:rPr>
                <w:b/>
                <w:sz w:val="24"/>
              </w:rPr>
              <w:t>Reading</w:t>
            </w:r>
          </w:p>
        </w:tc>
        <w:tc>
          <w:tcPr>
            <w:tcW w:w="2250" w:type="dxa"/>
          </w:tcPr>
          <w:p w14:paraId="3CE4F5C6" w14:textId="77777777" w:rsidR="003D1E34" w:rsidRPr="00371BFE" w:rsidRDefault="003D1E34" w:rsidP="00637D99">
            <w:pPr>
              <w:jc w:val="center"/>
              <w:rPr>
                <w:b/>
                <w:sz w:val="24"/>
              </w:rPr>
            </w:pPr>
            <w:r w:rsidRPr="00371BFE">
              <w:rPr>
                <w:b/>
                <w:sz w:val="24"/>
              </w:rPr>
              <w:t>Math</w:t>
            </w:r>
          </w:p>
        </w:tc>
        <w:tc>
          <w:tcPr>
            <w:tcW w:w="2160" w:type="dxa"/>
          </w:tcPr>
          <w:p w14:paraId="6D4AC1E0" w14:textId="77777777" w:rsidR="003D1E34" w:rsidRPr="00371BFE" w:rsidRDefault="003D1E34" w:rsidP="00637D99">
            <w:pPr>
              <w:jc w:val="center"/>
              <w:rPr>
                <w:b/>
                <w:sz w:val="24"/>
              </w:rPr>
            </w:pPr>
            <w:r w:rsidRPr="00371BFE">
              <w:rPr>
                <w:b/>
                <w:sz w:val="24"/>
              </w:rPr>
              <w:t>Science</w:t>
            </w:r>
          </w:p>
        </w:tc>
      </w:tr>
      <w:tr w:rsidR="003D1E34" w:rsidRPr="00285936" w14:paraId="773D57F7" w14:textId="77777777" w:rsidTr="003D1E34">
        <w:tc>
          <w:tcPr>
            <w:tcW w:w="1098" w:type="dxa"/>
          </w:tcPr>
          <w:p w14:paraId="5F21EACB" w14:textId="4B1F0CC2" w:rsidR="003D1E34" w:rsidRPr="00285936" w:rsidRDefault="00367BA2" w:rsidP="00637D99">
            <w:pPr>
              <w:jc w:val="center"/>
            </w:pPr>
            <w:r>
              <w:t>6</w:t>
            </w:r>
          </w:p>
        </w:tc>
        <w:tc>
          <w:tcPr>
            <w:tcW w:w="2160" w:type="dxa"/>
          </w:tcPr>
          <w:p w14:paraId="333957FF" w14:textId="6192171A" w:rsidR="003D1E34" w:rsidRPr="00285936" w:rsidRDefault="00367BA2" w:rsidP="00367BA2">
            <w:pPr>
              <w:jc w:val="center"/>
            </w:pPr>
            <w:r>
              <w:t>0</w:t>
            </w:r>
          </w:p>
        </w:tc>
        <w:tc>
          <w:tcPr>
            <w:tcW w:w="2250" w:type="dxa"/>
          </w:tcPr>
          <w:p w14:paraId="39F19AD8" w14:textId="12D05CD1" w:rsidR="003D1E34" w:rsidRPr="00285936" w:rsidRDefault="00367BA2" w:rsidP="00637D99">
            <w:pPr>
              <w:jc w:val="center"/>
            </w:pPr>
            <w:r>
              <w:t>0</w:t>
            </w:r>
          </w:p>
        </w:tc>
        <w:tc>
          <w:tcPr>
            <w:tcW w:w="2160" w:type="dxa"/>
          </w:tcPr>
          <w:p w14:paraId="71236D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197F8AE4" w14:textId="77777777" w:rsidTr="003D1E34">
        <w:tc>
          <w:tcPr>
            <w:tcW w:w="1098" w:type="dxa"/>
          </w:tcPr>
          <w:p w14:paraId="07649F89" w14:textId="0C254DC9" w:rsidR="003D1E34" w:rsidRPr="00285936" w:rsidRDefault="00367BA2" w:rsidP="00637D99">
            <w:pPr>
              <w:jc w:val="center"/>
            </w:pPr>
            <w:r>
              <w:t>7</w:t>
            </w:r>
          </w:p>
        </w:tc>
        <w:tc>
          <w:tcPr>
            <w:tcW w:w="2160" w:type="dxa"/>
          </w:tcPr>
          <w:p w14:paraId="3A490789" w14:textId="08F04168" w:rsidR="003D1E34" w:rsidRPr="00285936" w:rsidRDefault="00367BA2" w:rsidP="00637D99">
            <w:pPr>
              <w:jc w:val="center"/>
            </w:pPr>
            <w:r>
              <w:t>3</w:t>
            </w:r>
          </w:p>
        </w:tc>
        <w:tc>
          <w:tcPr>
            <w:tcW w:w="2250" w:type="dxa"/>
          </w:tcPr>
          <w:p w14:paraId="1EB2F886" w14:textId="7858FD52" w:rsidR="003D1E34" w:rsidRPr="00285936" w:rsidRDefault="00367BA2" w:rsidP="00637D99">
            <w:pPr>
              <w:jc w:val="center"/>
            </w:pPr>
            <w:r>
              <w:t>3</w:t>
            </w:r>
          </w:p>
        </w:tc>
        <w:tc>
          <w:tcPr>
            <w:tcW w:w="2160" w:type="dxa"/>
          </w:tcPr>
          <w:p w14:paraId="1B1F43F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9307C97" w14:textId="77777777" w:rsidTr="003D1E34">
        <w:trPr>
          <w:trHeight w:val="228"/>
        </w:trPr>
        <w:tc>
          <w:tcPr>
            <w:tcW w:w="1098" w:type="dxa"/>
          </w:tcPr>
          <w:p w14:paraId="4D0001BA" w14:textId="5A198E87" w:rsidR="003D1E34" w:rsidRPr="00285936" w:rsidRDefault="00367BA2" w:rsidP="00637D99">
            <w:pPr>
              <w:jc w:val="center"/>
            </w:pPr>
            <w:r>
              <w:t>8</w:t>
            </w:r>
          </w:p>
        </w:tc>
        <w:tc>
          <w:tcPr>
            <w:tcW w:w="2160" w:type="dxa"/>
          </w:tcPr>
          <w:p w14:paraId="144F1F8E" w14:textId="79EC0952" w:rsidR="003D1E34" w:rsidRPr="00285936" w:rsidRDefault="00367BA2" w:rsidP="00637D99">
            <w:pPr>
              <w:jc w:val="center"/>
            </w:pPr>
            <w:r>
              <w:t>0</w:t>
            </w:r>
          </w:p>
        </w:tc>
        <w:tc>
          <w:tcPr>
            <w:tcW w:w="2250" w:type="dxa"/>
          </w:tcPr>
          <w:p w14:paraId="3A7A3C0A" w14:textId="08FB1D31" w:rsidR="003D1E34" w:rsidRPr="00285936" w:rsidRDefault="00367BA2" w:rsidP="00637D99">
            <w:pPr>
              <w:jc w:val="center"/>
            </w:pPr>
            <w:r>
              <w:t>1</w:t>
            </w:r>
          </w:p>
        </w:tc>
        <w:tc>
          <w:tcPr>
            <w:tcW w:w="2160" w:type="dxa"/>
          </w:tcPr>
          <w:p w14:paraId="7C23EC63" w14:textId="55D01DA1" w:rsidR="003D1E34" w:rsidRPr="00285936" w:rsidRDefault="00367BA2" w:rsidP="00637D99">
            <w:pPr>
              <w:jc w:val="center"/>
            </w:pPr>
            <w:r>
              <w:t>4</w:t>
            </w:r>
          </w:p>
        </w:tc>
      </w:tr>
      <w:tr w:rsidR="003D1E34" w:rsidRPr="00285936" w14:paraId="0DB954DF" w14:textId="77777777" w:rsidTr="003D1E34">
        <w:trPr>
          <w:trHeight w:val="219"/>
        </w:trPr>
        <w:tc>
          <w:tcPr>
            <w:tcW w:w="1098" w:type="dxa"/>
          </w:tcPr>
          <w:p w14:paraId="2428729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EC1CEF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C2EDD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27A6D2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EBA400D" w14:textId="77777777" w:rsidTr="003D1E34">
        <w:tc>
          <w:tcPr>
            <w:tcW w:w="1098" w:type="dxa"/>
          </w:tcPr>
          <w:p w14:paraId="19F9A63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96B209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3DCF188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70C523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07ED922D" w14:textId="77777777" w:rsidTr="003D1E34">
        <w:tc>
          <w:tcPr>
            <w:tcW w:w="1098" w:type="dxa"/>
          </w:tcPr>
          <w:p w14:paraId="1A37FE2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11EDAD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47BD4EE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685D9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00D74EE" w14:textId="77777777" w:rsidR="00DD4E5D" w:rsidRDefault="00DD4E5D" w:rsidP="00DD4E5D">
      <w:pPr>
        <w:spacing w:after="200"/>
        <w:rPr>
          <w:b/>
        </w:rPr>
      </w:pPr>
    </w:p>
    <w:p w14:paraId="5F4BAB38" w14:textId="77777777" w:rsidR="00DD4E5D" w:rsidRDefault="00DD4E5D" w:rsidP="00DD4E5D">
      <w:pPr>
        <w:spacing w:after="200"/>
        <w:rPr>
          <w:b/>
        </w:rPr>
      </w:pPr>
      <w:r>
        <w:rPr>
          <w:b/>
        </w:rPr>
        <w:t>LSES</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7F1F4DC9" w14:textId="77777777" w:rsidTr="003D1E34">
        <w:trPr>
          <w:trHeight w:val="273"/>
        </w:trPr>
        <w:tc>
          <w:tcPr>
            <w:tcW w:w="1098" w:type="dxa"/>
          </w:tcPr>
          <w:p w14:paraId="74F47E99" w14:textId="77777777" w:rsidR="003D1E34" w:rsidRPr="00371BFE" w:rsidRDefault="003D1E34" w:rsidP="00637D99">
            <w:pPr>
              <w:jc w:val="center"/>
              <w:rPr>
                <w:b/>
                <w:sz w:val="24"/>
              </w:rPr>
            </w:pPr>
            <w:r w:rsidRPr="00371BFE">
              <w:rPr>
                <w:b/>
                <w:sz w:val="24"/>
              </w:rPr>
              <w:t>Grade</w:t>
            </w:r>
          </w:p>
        </w:tc>
        <w:tc>
          <w:tcPr>
            <w:tcW w:w="2160" w:type="dxa"/>
          </w:tcPr>
          <w:p w14:paraId="62A9AC11" w14:textId="77777777" w:rsidR="003D1E34" w:rsidRPr="00371BFE" w:rsidRDefault="003D1E34" w:rsidP="00637D99">
            <w:pPr>
              <w:jc w:val="center"/>
              <w:rPr>
                <w:b/>
                <w:sz w:val="24"/>
              </w:rPr>
            </w:pPr>
            <w:r w:rsidRPr="00371BFE">
              <w:rPr>
                <w:b/>
                <w:sz w:val="24"/>
              </w:rPr>
              <w:t>Reading</w:t>
            </w:r>
          </w:p>
        </w:tc>
        <w:tc>
          <w:tcPr>
            <w:tcW w:w="2250" w:type="dxa"/>
          </w:tcPr>
          <w:p w14:paraId="223AE504" w14:textId="77777777" w:rsidR="003D1E34" w:rsidRPr="00371BFE" w:rsidRDefault="003D1E34" w:rsidP="00637D99">
            <w:pPr>
              <w:jc w:val="center"/>
              <w:rPr>
                <w:b/>
                <w:sz w:val="24"/>
              </w:rPr>
            </w:pPr>
            <w:r w:rsidRPr="00371BFE">
              <w:rPr>
                <w:b/>
                <w:sz w:val="24"/>
              </w:rPr>
              <w:t>Math</w:t>
            </w:r>
          </w:p>
        </w:tc>
        <w:tc>
          <w:tcPr>
            <w:tcW w:w="2160" w:type="dxa"/>
          </w:tcPr>
          <w:p w14:paraId="1EE981A5" w14:textId="77777777" w:rsidR="003D1E34" w:rsidRPr="00371BFE" w:rsidRDefault="003D1E34" w:rsidP="00637D99">
            <w:pPr>
              <w:jc w:val="center"/>
              <w:rPr>
                <w:b/>
                <w:sz w:val="24"/>
              </w:rPr>
            </w:pPr>
            <w:r w:rsidRPr="00371BFE">
              <w:rPr>
                <w:b/>
                <w:sz w:val="24"/>
              </w:rPr>
              <w:t>Science</w:t>
            </w:r>
          </w:p>
        </w:tc>
      </w:tr>
      <w:tr w:rsidR="003D1E34" w:rsidRPr="00285936" w14:paraId="1C822B38" w14:textId="77777777" w:rsidTr="003D1E34">
        <w:tc>
          <w:tcPr>
            <w:tcW w:w="1098" w:type="dxa"/>
          </w:tcPr>
          <w:p w14:paraId="6EF816B9" w14:textId="31DBE63E" w:rsidR="003D1E34" w:rsidRPr="00285936" w:rsidRDefault="00367BA2" w:rsidP="00637D99">
            <w:pPr>
              <w:jc w:val="center"/>
            </w:pPr>
            <w:r>
              <w:t>6</w:t>
            </w:r>
          </w:p>
        </w:tc>
        <w:tc>
          <w:tcPr>
            <w:tcW w:w="2160" w:type="dxa"/>
          </w:tcPr>
          <w:p w14:paraId="3E8C970A" w14:textId="14D6FE16" w:rsidR="003D1E34" w:rsidRPr="00285936" w:rsidRDefault="00367BA2" w:rsidP="00637D99">
            <w:pPr>
              <w:jc w:val="center"/>
            </w:pPr>
            <w:r>
              <w:t>19</w:t>
            </w:r>
          </w:p>
        </w:tc>
        <w:tc>
          <w:tcPr>
            <w:tcW w:w="2250" w:type="dxa"/>
          </w:tcPr>
          <w:p w14:paraId="328B40C3" w14:textId="7F2CBE1E" w:rsidR="003D1E34" w:rsidRPr="00285936" w:rsidRDefault="00367BA2" w:rsidP="00637D99">
            <w:pPr>
              <w:jc w:val="center"/>
            </w:pPr>
            <w:r>
              <w:t>11</w:t>
            </w:r>
          </w:p>
        </w:tc>
        <w:tc>
          <w:tcPr>
            <w:tcW w:w="2160" w:type="dxa"/>
          </w:tcPr>
          <w:p w14:paraId="7340EAF2"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900C9BB" w14:textId="77777777" w:rsidTr="003D1E34">
        <w:tc>
          <w:tcPr>
            <w:tcW w:w="1098" w:type="dxa"/>
          </w:tcPr>
          <w:p w14:paraId="48C0CD00" w14:textId="5166E8D0" w:rsidR="003D1E34" w:rsidRPr="00285936" w:rsidRDefault="00367BA2" w:rsidP="00637D99">
            <w:pPr>
              <w:jc w:val="center"/>
            </w:pPr>
            <w:r>
              <w:t>7</w:t>
            </w:r>
          </w:p>
        </w:tc>
        <w:tc>
          <w:tcPr>
            <w:tcW w:w="2160" w:type="dxa"/>
          </w:tcPr>
          <w:p w14:paraId="278541AF" w14:textId="79B1C1DA" w:rsidR="003D1E34" w:rsidRPr="00285936" w:rsidRDefault="00367BA2" w:rsidP="00637D99">
            <w:pPr>
              <w:jc w:val="center"/>
            </w:pPr>
            <w:r>
              <w:t>25</w:t>
            </w:r>
          </w:p>
        </w:tc>
        <w:tc>
          <w:tcPr>
            <w:tcW w:w="2250" w:type="dxa"/>
          </w:tcPr>
          <w:p w14:paraId="3E359165" w14:textId="2CD851C4" w:rsidR="003D1E34" w:rsidRPr="00285936" w:rsidRDefault="00367BA2" w:rsidP="00637D99">
            <w:pPr>
              <w:jc w:val="center"/>
            </w:pPr>
            <w:r>
              <w:t>9</w:t>
            </w:r>
          </w:p>
        </w:tc>
        <w:tc>
          <w:tcPr>
            <w:tcW w:w="2160" w:type="dxa"/>
          </w:tcPr>
          <w:p w14:paraId="2C71135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FB37B5A" w14:textId="77777777" w:rsidTr="003D1E34">
        <w:tc>
          <w:tcPr>
            <w:tcW w:w="1098" w:type="dxa"/>
          </w:tcPr>
          <w:p w14:paraId="7E47B078" w14:textId="00114165" w:rsidR="003D1E34" w:rsidRPr="00285936" w:rsidRDefault="00367BA2" w:rsidP="00637D99">
            <w:pPr>
              <w:jc w:val="center"/>
            </w:pPr>
            <w:r>
              <w:t>8</w:t>
            </w:r>
          </w:p>
        </w:tc>
        <w:tc>
          <w:tcPr>
            <w:tcW w:w="2160" w:type="dxa"/>
          </w:tcPr>
          <w:p w14:paraId="1F49EBE0" w14:textId="35841223" w:rsidR="003D1E34" w:rsidRPr="00285936" w:rsidRDefault="00367BA2" w:rsidP="00637D99">
            <w:pPr>
              <w:jc w:val="center"/>
            </w:pPr>
            <w:r>
              <w:t>24</w:t>
            </w:r>
          </w:p>
        </w:tc>
        <w:tc>
          <w:tcPr>
            <w:tcW w:w="2250" w:type="dxa"/>
          </w:tcPr>
          <w:p w14:paraId="71EAA2A6" w14:textId="11723FDE" w:rsidR="003D1E34" w:rsidRPr="00285936" w:rsidRDefault="00367BA2" w:rsidP="00637D99">
            <w:pPr>
              <w:jc w:val="center"/>
            </w:pPr>
            <w:r>
              <w:t>10</w:t>
            </w:r>
          </w:p>
        </w:tc>
        <w:tc>
          <w:tcPr>
            <w:tcW w:w="2160" w:type="dxa"/>
          </w:tcPr>
          <w:p w14:paraId="1F4686F1" w14:textId="2139DF33" w:rsidR="003D1E34" w:rsidRPr="00285936" w:rsidRDefault="00367BA2" w:rsidP="00637D99">
            <w:pPr>
              <w:jc w:val="center"/>
            </w:pPr>
            <w:r>
              <w:t>58</w:t>
            </w:r>
          </w:p>
        </w:tc>
      </w:tr>
      <w:tr w:rsidR="003D1E34" w:rsidRPr="00285936" w14:paraId="75DB2FBA" w14:textId="77777777" w:rsidTr="003D1E34">
        <w:trPr>
          <w:trHeight w:val="219"/>
        </w:trPr>
        <w:tc>
          <w:tcPr>
            <w:tcW w:w="1098" w:type="dxa"/>
          </w:tcPr>
          <w:p w14:paraId="5390278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C4A2FC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518B4A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D4D3445"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7C54044A" w14:textId="77777777" w:rsidTr="003D1E34">
        <w:tc>
          <w:tcPr>
            <w:tcW w:w="1098" w:type="dxa"/>
          </w:tcPr>
          <w:p w14:paraId="74C2EBA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4D753E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3BA0CC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7838A0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202EE0FA" w14:textId="77777777" w:rsidTr="003D1E34">
        <w:tc>
          <w:tcPr>
            <w:tcW w:w="1098" w:type="dxa"/>
          </w:tcPr>
          <w:p w14:paraId="3E35767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40F203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3543F36"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3F95B4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17993D0" w14:textId="77777777" w:rsidR="00DD4E5D" w:rsidRDefault="00DD4E5D" w:rsidP="00DD4E5D">
      <w:pPr>
        <w:spacing w:after="200"/>
        <w:rPr>
          <w:b/>
        </w:rPr>
      </w:pPr>
    </w:p>
    <w:p w14:paraId="702866DB" w14:textId="77777777" w:rsidR="00DD4E5D" w:rsidRDefault="00DD4E5D" w:rsidP="00DD4E5D">
      <w:pPr>
        <w:spacing w:after="200"/>
        <w:rPr>
          <w:b/>
        </w:rPr>
      </w:pPr>
      <w:r>
        <w:rPr>
          <w:b/>
        </w:rPr>
        <w:t>ELL</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5CC2E0" w14:textId="77777777" w:rsidTr="003D1E34">
        <w:trPr>
          <w:trHeight w:val="273"/>
        </w:trPr>
        <w:tc>
          <w:tcPr>
            <w:tcW w:w="1098" w:type="dxa"/>
          </w:tcPr>
          <w:p w14:paraId="58FEC6A9" w14:textId="77777777" w:rsidR="003D1E34" w:rsidRPr="00371BFE" w:rsidRDefault="003D1E34" w:rsidP="00637D99">
            <w:pPr>
              <w:jc w:val="center"/>
              <w:rPr>
                <w:b/>
                <w:sz w:val="24"/>
              </w:rPr>
            </w:pPr>
            <w:r w:rsidRPr="00371BFE">
              <w:rPr>
                <w:b/>
                <w:sz w:val="24"/>
              </w:rPr>
              <w:t>Grade</w:t>
            </w:r>
          </w:p>
        </w:tc>
        <w:tc>
          <w:tcPr>
            <w:tcW w:w="2160" w:type="dxa"/>
          </w:tcPr>
          <w:p w14:paraId="411818D6" w14:textId="77777777" w:rsidR="003D1E34" w:rsidRPr="00371BFE" w:rsidRDefault="003D1E34" w:rsidP="00637D99">
            <w:pPr>
              <w:jc w:val="center"/>
              <w:rPr>
                <w:b/>
                <w:sz w:val="24"/>
              </w:rPr>
            </w:pPr>
            <w:r w:rsidRPr="00371BFE">
              <w:rPr>
                <w:b/>
                <w:sz w:val="24"/>
              </w:rPr>
              <w:t>Reading</w:t>
            </w:r>
          </w:p>
        </w:tc>
        <w:tc>
          <w:tcPr>
            <w:tcW w:w="2250" w:type="dxa"/>
          </w:tcPr>
          <w:p w14:paraId="547DA29B" w14:textId="77777777" w:rsidR="003D1E34" w:rsidRPr="00371BFE" w:rsidRDefault="003D1E34" w:rsidP="00637D99">
            <w:pPr>
              <w:jc w:val="center"/>
              <w:rPr>
                <w:b/>
                <w:sz w:val="24"/>
              </w:rPr>
            </w:pPr>
            <w:r w:rsidRPr="00371BFE">
              <w:rPr>
                <w:b/>
                <w:sz w:val="24"/>
              </w:rPr>
              <w:t>Math</w:t>
            </w:r>
          </w:p>
        </w:tc>
        <w:tc>
          <w:tcPr>
            <w:tcW w:w="2160" w:type="dxa"/>
          </w:tcPr>
          <w:p w14:paraId="49D69D49" w14:textId="77777777" w:rsidR="003D1E34" w:rsidRPr="00371BFE" w:rsidRDefault="003D1E34" w:rsidP="00637D99">
            <w:pPr>
              <w:jc w:val="center"/>
              <w:rPr>
                <w:b/>
                <w:sz w:val="24"/>
              </w:rPr>
            </w:pPr>
            <w:r w:rsidRPr="00371BFE">
              <w:rPr>
                <w:b/>
                <w:sz w:val="24"/>
              </w:rPr>
              <w:t>Science</w:t>
            </w:r>
          </w:p>
        </w:tc>
      </w:tr>
      <w:tr w:rsidR="003D1E34" w:rsidRPr="00285936" w14:paraId="1A982A1F" w14:textId="77777777" w:rsidTr="003D1E34">
        <w:tc>
          <w:tcPr>
            <w:tcW w:w="1098" w:type="dxa"/>
          </w:tcPr>
          <w:p w14:paraId="06ACDE8D" w14:textId="23AD14AB" w:rsidR="003D1E34" w:rsidRPr="00285936" w:rsidRDefault="00367BA2" w:rsidP="00637D99">
            <w:pPr>
              <w:jc w:val="center"/>
            </w:pPr>
            <w:r>
              <w:t>6</w:t>
            </w:r>
          </w:p>
        </w:tc>
        <w:tc>
          <w:tcPr>
            <w:tcW w:w="2160" w:type="dxa"/>
          </w:tcPr>
          <w:p w14:paraId="30E26C2A" w14:textId="46ECFCDA" w:rsidR="003D1E34" w:rsidRPr="00285936" w:rsidRDefault="00367BA2" w:rsidP="00637D99">
            <w:pPr>
              <w:jc w:val="center"/>
            </w:pPr>
            <w:r>
              <w:t>1</w:t>
            </w:r>
          </w:p>
        </w:tc>
        <w:tc>
          <w:tcPr>
            <w:tcW w:w="2250" w:type="dxa"/>
          </w:tcPr>
          <w:p w14:paraId="795C4FC9" w14:textId="5BAE2D92" w:rsidR="003D1E34" w:rsidRPr="00285936" w:rsidRDefault="00367BA2" w:rsidP="00637D99">
            <w:pPr>
              <w:jc w:val="center"/>
            </w:pPr>
            <w:r>
              <w:t>1</w:t>
            </w:r>
          </w:p>
        </w:tc>
        <w:tc>
          <w:tcPr>
            <w:tcW w:w="2160" w:type="dxa"/>
          </w:tcPr>
          <w:p w14:paraId="4029B1D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496DC110" w14:textId="77777777" w:rsidTr="003D1E34">
        <w:tc>
          <w:tcPr>
            <w:tcW w:w="1098" w:type="dxa"/>
          </w:tcPr>
          <w:p w14:paraId="5A94B6C2" w14:textId="64126050" w:rsidR="003D1E34" w:rsidRPr="00285936" w:rsidRDefault="00367BA2" w:rsidP="00637D99">
            <w:pPr>
              <w:jc w:val="center"/>
            </w:pPr>
            <w:r>
              <w:t>7</w:t>
            </w:r>
          </w:p>
        </w:tc>
        <w:tc>
          <w:tcPr>
            <w:tcW w:w="2160" w:type="dxa"/>
          </w:tcPr>
          <w:p w14:paraId="163425F8" w14:textId="236E8E4A" w:rsidR="003D1E34" w:rsidRPr="00285936" w:rsidRDefault="00367BA2" w:rsidP="00637D99">
            <w:pPr>
              <w:jc w:val="center"/>
            </w:pPr>
            <w:r>
              <w:t>0</w:t>
            </w:r>
          </w:p>
        </w:tc>
        <w:tc>
          <w:tcPr>
            <w:tcW w:w="2250" w:type="dxa"/>
          </w:tcPr>
          <w:p w14:paraId="69A14760" w14:textId="487021B9" w:rsidR="003D1E34" w:rsidRPr="00285936" w:rsidRDefault="00367BA2" w:rsidP="00637D99">
            <w:pPr>
              <w:jc w:val="center"/>
            </w:pPr>
            <w:r>
              <w:t>1</w:t>
            </w:r>
          </w:p>
        </w:tc>
        <w:tc>
          <w:tcPr>
            <w:tcW w:w="2160" w:type="dxa"/>
          </w:tcPr>
          <w:p w14:paraId="7B0352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95CC506" w14:textId="77777777" w:rsidTr="003D1E34">
        <w:tc>
          <w:tcPr>
            <w:tcW w:w="1098" w:type="dxa"/>
          </w:tcPr>
          <w:p w14:paraId="12944E6B" w14:textId="6B3D146D" w:rsidR="003D1E34" w:rsidRPr="00285936" w:rsidRDefault="00367BA2" w:rsidP="00637D99">
            <w:pPr>
              <w:jc w:val="center"/>
            </w:pPr>
            <w:r>
              <w:t>8</w:t>
            </w:r>
          </w:p>
        </w:tc>
        <w:tc>
          <w:tcPr>
            <w:tcW w:w="2160" w:type="dxa"/>
          </w:tcPr>
          <w:p w14:paraId="5E911CE9" w14:textId="003850EC" w:rsidR="003D1E34" w:rsidRPr="00285936" w:rsidRDefault="00367BA2" w:rsidP="00637D99">
            <w:pPr>
              <w:jc w:val="center"/>
            </w:pPr>
            <w:r>
              <w:t>0</w:t>
            </w:r>
          </w:p>
        </w:tc>
        <w:tc>
          <w:tcPr>
            <w:tcW w:w="2250" w:type="dxa"/>
          </w:tcPr>
          <w:p w14:paraId="000EFFC6" w14:textId="47388031" w:rsidR="003D1E34" w:rsidRPr="00285936" w:rsidRDefault="00367BA2" w:rsidP="00637D99">
            <w:pPr>
              <w:jc w:val="center"/>
            </w:pPr>
            <w:r>
              <w:t>0</w:t>
            </w:r>
          </w:p>
        </w:tc>
        <w:tc>
          <w:tcPr>
            <w:tcW w:w="2160" w:type="dxa"/>
          </w:tcPr>
          <w:p w14:paraId="21BB4BEF" w14:textId="2B84F9A5" w:rsidR="003D1E34" w:rsidRPr="00285936" w:rsidRDefault="00367BA2" w:rsidP="00637D99">
            <w:pPr>
              <w:jc w:val="center"/>
            </w:pPr>
            <w:r>
              <w:t>0</w:t>
            </w:r>
          </w:p>
        </w:tc>
      </w:tr>
      <w:tr w:rsidR="003D1E34" w:rsidRPr="00285936" w14:paraId="64B83814" w14:textId="77777777" w:rsidTr="003D1E34">
        <w:trPr>
          <w:trHeight w:val="219"/>
        </w:trPr>
        <w:tc>
          <w:tcPr>
            <w:tcW w:w="1098" w:type="dxa"/>
          </w:tcPr>
          <w:p w14:paraId="66FF4FA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BA040D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DE368C4"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432321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FACB2D4" w14:textId="77777777" w:rsidTr="003D1E34">
        <w:tc>
          <w:tcPr>
            <w:tcW w:w="1098" w:type="dxa"/>
          </w:tcPr>
          <w:p w14:paraId="0A4C390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9355CC6"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F34E27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7C3700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51B4C2BB" w14:textId="77777777" w:rsidTr="003D1E34">
        <w:tc>
          <w:tcPr>
            <w:tcW w:w="1098" w:type="dxa"/>
          </w:tcPr>
          <w:p w14:paraId="6F552809"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30EDC3E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C8043B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EF46AE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125832B5" w14:textId="77777777" w:rsidR="00DD4E5D" w:rsidRDefault="00DD4E5D" w:rsidP="00DD4E5D">
      <w:pPr>
        <w:spacing w:after="200"/>
        <w:rPr>
          <w:b/>
        </w:rPr>
      </w:pPr>
    </w:p>
    <w:p w14:paraId="5DF276FB" w14:textId="77777777" w:rsidR="00A25F5B" w:rsidRDefault="00A25F5B" w:rsidP="00DD4E5D">
      <w:pPr>
        <w:spacing w:after="200"/>
        <w:rPr>
          <w:b/>
        </w:rPr>
      </w:pPr>
    </w:p>
    <w:p w14:paraId="39CB6369" w14:textId="77777777" w:rsidR="00A25F5B" w:rsidRDefault="00A25F5B" w:rsidP="00DD4E5D">
      <w:pPr>
        <w:spacing w:after="200"/>
        <w:rPr>
          <w:b/>
        </w:rPr>
      </w:pPr>
    </w:p>
    <w:p w14:paraId="4AB18005" w14:textId="77777777" w:rsidR="00A25F5B" w:rsidRPr="00DD4E5D" w:rsidRDefault="00A25F5B" w:rsidP="00DD4E5D">
      <w:pPr>
        <w:spacing w:after="200"/>
        <w:rPr>
          <w:b/>
        </w:rPr>
      </w:pPr>
    </w:p>
    <w:p w14:paraId="5C9E1761" w14:textId="77777777" w:rsidR="0097073F" w:rsidRDefault="00371BFE" w:rsidP="006A58B5">
      <w:pPr>
        <w:pStyle w:val="ListParagraph"/>
        <w:numPr>
          <w:ilvl w:val="0"/>
          <w:numId w:val="20"/>
        </w:numPr>
        <w:spacing w:after="200"/>
        <w:rPr>
          <w:b/>
        </w:rPr>
      </w:pPr>
      <w:r>
        <w:rPr>
          <w:b/>
        </w:rPr>
        <w:lastRenderedPageBreak/>
        <w:t>% Scoring at Each Proficiency Level</w:t>
      </w:r>
      <w:r w:rsidR="0097073F">
        <w:rPr>
          <w:b/>
        </w:rPr>
        <w:t xml:space="preserve"> on the </w:t>
      </w:r>
      <w:r w:rsidR="00841E82">
        <w:rPr>
          <w:b/>
        </w:rPr>
        <w:t>CELLA Test</w:t>
      </w:r>
    </w:p>
    <w:tbl>
      <w:tblPr>
        <w:tblStyle w:val="TableGrid"/>
        <w:tblW w:w="9828" w:type="dxa"/>
        <w:tblLook w:val="04A0" w:firstRow="1" w:lastRow="0" w:firstColumn="1" w:lastColumn="0" w:noHBand="0" w:noVBand="1"/>
      </w:tblPr>
      <w:tblGrid>
        <w:gridCol w:w="1098"/>
        <w:gridCol w:w="2160"/>
        <w:gridCol w:w="2250"/>
        <w:gridCol w:w="2160"/>
        <w:gridCol w:w="2160"/>
      </w:tblGrid>
      <w:tr w:rsidR="00BF26FD" w:rsidRPr="00371BFE" w14:paraId="73F1A8E9" w14:textId="77777777" w:rsidTr="00C93D65">
        <w:trPr>
          <w:trHeight w:val="273"/>
        </w:trPr>
        <w:tc>
          <w:tcPr>
            <w:tcW w:w="1098" w:type="dxa"/>
          </w:tcPr>
          <w:p w14:paraId="37F3C4F9" w14:textId="77777777" w:rsidR="00BF26FD" w:rsidRPr="00371BFE" w:rsidRDefault="00BF26FD" w:rsidP="00637D99">
            <w:pPr>
              <w:jc w:val="center"/>
              <w:rPr>
                <w:b/>
                <w:sz w:val="24"/>
              </w:rPr>
            </w:pPr>
            <w:r w:rsidRPr="00371BFE">
              <w:rPr>
                <w:b/>
                <w:sz w:val="24"/>
              </w:rPr>
              <w:t>Grade</w:t>
            </w:r>
          </w:p>
        </w:tc>
        <w:tc>
          <w:tcPr>
            <w:tcW w:w="2160" w:type="dxa"/>
          </w:tcPr>
          <w:p w14:paraId="1DD84B0B" w14:textId="77777777" w:rsidR="00BF26FD" w:rsidRPr="00371BFE" w:rsidRDefault="00BF26FD" w:rsidP="00637D99">
            <w:pPr>
              <w:jc w:val="center"/>
              <w:rPr>
                <w:b/>
                <w:sz w:val="24"/>
              </w:rPr>
            </w:pPr>
            <w:r>
              <w:rPr>
                <w:b/>
                <w:sz w:val="24"/>
              </w:rPr>
              <w:t>Beginning</w:t>
            </w:r>
          </w:p>
        </w:tc>
        <w:tc>
          <w:tcPr>
            <w:tcW w:w="2250" w:type="dxa"/>
          </w:tcPr>
          <w:p w14:paraId="0DC39C85" w14:textId="77777777" w:rsidR="00BF26FD" w:rsidRPr="00371BFE" w:rsidRDefault="00BF26FD" w:rsidP="00637D99">
            <w:pPr>
              <w:jc w:val="center"/>
              <w:rPr>
                <w:b/>
                <w:sz w:val="24"/>
              </w:rPr>
            </w:pPr>
            <w:r>
              <w:rPr>
                <w:b/>
                <w:sz w:val="24"/>
              </w:rPr>
              <w:t>Low Intermediate</w:t>
            </w:r>
          </w:p>
        </w:tc>
        <w:tc>
          <w:tcPr>
            <w:tcW w:w="2160" w:type="dxa"/>
          </w:tcPr>
          <w:p w14:paraId="245864A6" w14:textId="77777777" w:rsidR="00BF26FD" w:rsidRPr="00BF26FD" w:rsidRDefault="00BF26FD" w:rsidP="00637D99">
            <w:pPr>
              <w:jc w:val="center"/>
              <w:rPr>
                <w:b/>
                <w:sz w:val="24"/>
              </w:rPr>
            </w:pPr>
            <w:r w:rsidRPr="00BF26FD">
              <w:rPr>
                <w:b/>
                <w:sz w:val="24"/>
              </w:rPr>
              <w:t>High Intermediate</w:t>
            </w:r>
          </w:p>
        </w:tc>
        <w:tc>
          <w:tcPr>
            <w:tcW w:w="2160" w:type="dxa"/>
          </w:tcPr>
          <w:p w14:paraId="6E19EEF9" w14:textId="77777777" w:rsidR="00BF26FD" w:rsidRPr="00371BFE" w:rsidRDefault="00BF26FD" w:rsidP="00637D99">
            <w:pPr>
              <w:jc w:val="center"/>
              <w:rPr>
                <w:b/>
                <w:sz w:val="24"/>
              </w:rPr>
            </w:pPr>
            <w:r>
              <w:rPr>
                <w:b/>
                <w:sz w:val="24"/>
              </w:rPr>
              <w:t>Proficient</w:t>
            </w:r>
          </w:p>
        </w:tc>
      </w:tr>
      <w:tr w:rsidR="00BF26FD" w:rsidRPr="00285936" w14:paraId="09E51E9E" w14:textId="77777777" w:rsidTr="00C93D65">
        <w:tc>
          <w:tcPr>
            <w:tcW w:w="1098" w:type="dxa"/>
          </w:tcPr>
          <w:p w14:paraId="18E9E690" w14:textId="0EC3429B" w:rsidR="00BF26FD" w:rsidRPr="00285936" w:rsidRDefault="00F6684B" w:rsidP="00637D99">
            <w:pPr>
              <w:jc w:val="center"/>
            </w:pPr>
            <w:r>
              <w:t>6</w:t>
            </w:r>
          </w:p>
        </w:tc>
        <w:tc>
          <w:tcPr>
            <w:tcW w:w="2160" w:type="dxa"/>
          </w:tcPr>
          <w:p w14:paraId="603ED5C9" w14:textId="4E96530F" w:rsidR="00BF26FD" w:rsidRPr="00285936" w:rsidRDefault="00F6684B" w:rsidP="00637D99">
            <w:pPr>
              <w:jc w:val="center"/>
            </w:pPr>
            <w:r>
              <w:t>13</w:t>
            </w:r>
          </w:p>
        </w:tc>
        <w:tc>
          <w:tcPr>
            <w:tcW w:w="2250" w:type="dxa"/>
          </w:tcPr>
          <w:p w14:paraId="659C780D" w14:textId="443A9805" w:rsidR="00BF26FD" w:rsidRPr="00285936" w:rsidRDefault="00F6684B" w:rsidP="00637D99">
            <w:pPr>
              <w:jc w:val="center"/>
            </w:pPr>
            <w:r>
              <w:t>7</w:t>
            </w:r>
          </w:p>
        </w:tc>
        <w:tc>
          <w:tcPr>
            <w:tcW w:w="2160" w:type="dxa"/>
          </w:tcPr>
          <w:p w14:paraId="3EB68A7A" w14:textId="53C9AC1A" w:rsidR="00BF26FD" w:rsidRDefault="00F6684B" w:rsidP="00637D99">
            <w:pPr>
              <w:jc w:val="center"/>
            </w:pPr>
            <w:r>
              <w:t>53</w:t>
            </w:r>
          </w:p>
        </w:tc>
        <w:tc>
          <w:tcPr>
            <w:tcW w:w="2160" w:type="dxa"/>
          </w:tcPr>
          <w:p w14:paraId="7BEB388B" w14:textId="395E0DA7" w:rsidR="00BF26FD" w:rsidRPr="00285936" w:rsidRDefault="00F6684B" w:rsidP="00637D99">
            <w:pPr>
              <w:jc w:val="center"/>
            </w:pPr>
            <w:r>
              <w:t>27</w:t>
            </w:r>
          </w:p>
        </w:tc>
      </w:tr>
      <w:tr w:rsidR="00BF26FD" w:rsidRPr="00285936" w14:paraId="19ADFB99" w14:textId="77777777" w:rsidTr="00C93D65">
        <w:tc>
          <w:tcPr>
            <w:tcW w:w="1098" w:type="dxa"/>
          </w:tcPr>
          <w:p w14:paraId="35D43917" w14:textId="6C65F107" w:rsidR="00BF26FD" w:rsidRPr="00285936" w:rsidRDefault="00F6684B" w:rsidP="00637D99">
            <w:pPr>
              <w:jc w:val="center"/>
            </w:pPr>
            <w:r>
              <w:t>7</w:t>
            </w:r>
          </w:p>
        </w:tc>
        <w:tc>
          <w:tcPr>
            <w:tcW w:w="2160" w:type="dxa"/>
          </w:tcPr>
          <w:p w14:paraId="299EE8D8" w14:textId="493F0C90" w:rsidR="00BF26FD" w:rsidRPr="00285936" w:rsidRDefault="00F6684B" w:rsidP="00637D99">
            <w:pPr>
              <w:jc w:val="center"/>
            </w:pPr>
            <w:r>
              <w:t>14</w:t>
            </w:r>
          </w:p>
        </w:tc>
        <w:tc>
          <w:tcPr>
            <w:tcW w:w="2250" w:type="dxa"/>
          </w:tcPr>
          <w:p w14:paraId="505776DE" w14:textId="152D90A4" w:rsidR="00BF26FD" w:rsidRPr="00285936" w:rsidRDefault="00F6684B" w:rsidP="00637D99">
            <w:pPr>
              <w:jc w:val="center"/>
            </w:pPr>
            <w:r>
              <w:t>0</w:t>
            </w:r>
          </w:p>
        </w:tc>
        <w:tc>
          <w:tcPr>
            <w:tcW w:w="2160" w:type="dxa"/>
          </w:tcPr>
          <w:p w14:paraId="4677F8AB" w14:textId="6DFACFC4" w:rsidR="00BF26FD" w:rsidRDefault="00F6684B" w:rsidP="00637D99">
            <w:pPr>
              <w:jc w:val="center"/>
            </w:pPr>
            <w:r>
              <w:t>48</w:t>
            </w:r>
          </w:p>
        </w:tc>
        <w:tc>
          <w:tcPr>
            <w:tcW w:w="2160" w:type="dxa"/>
          </w:tcPr>
          <w:p w14:paraId="038B7FAE" w14:textId="428019D3" w:rsidR="00BF26FD" w:rsidRPr="00285936" w:rsidRDefault="00F6684B" w:rsidP="00637D99">
            <w:pPr>
              <w:jc w:val="center"/>
            </w:pPr>
            <w:r>
              <w:t>38</w:t>
            </w:r>
          </w:p>
        </w:tc>
      </w:tr>
      <w:tr w:rsidR="00BF26FD" w:rsidRPr="00285936" w14:paraId="0C7D3F5A" w14:textId="77777777" w:rsidTr="00C93D65">
        <w:tc>
          <w:tcPr>
            <w:tcW w:w="1098" w:type="dxa"/>
          </w:tcPr>
          <w:p w14:paraId="4299D7B3" w14:textId="3048857C" w:rsidR="00BF26FD" w:rsidRPr="00285936" w:rsidRDefault="00F6684B" w:rsidP="00637D99">
            <w:pPr>
              <w:jc w:val="center"/>
            </w:pPr>
            <w:r>
              <w:t>8</w:t>
            </w:r>
          </w:p>
        </w:tc>
        <w:tc>
          <w:tcPr>
            <w:tcW w:w="2160" w:type="dxa"/>
          </w:tcPr>
          <w:p w14:paraId="22F4D3EF" w14:textId="171C76A2" w:rsidR="00BF26FD" w:rsidRPr="00285936" w:rsidRDefault="00F6684B" w:rsidP="00637D99">
            <w:pPr>
              <w:jc w:val="center"/>
            </w:pPr>
            <w:r>
              <w:t>17</w:t>
            </w:r>
          </w:p>
        </w:tc>
        <w:tc>
          <w:tcPr>
            <w:tcW w:w="2250" w:type="dxa"/>
          </w:tcPr>
          <w:p w14:paraId="25732C80" w14:textId="0097696C" w:rsidR="00BF26FD" w:rsidRPr="00285936" w:rsidRDefault="00F6684B" w:rsidP="00637D99">
            <w:pPr>
              <w:jc w:val="center"/>
            </w:pPr>
            <w:r>
              <w:t>17</w:t>
            </w:r>
          </w:p>
        </w:tc>
        <w:tc>
          <w:tcPr>
            <w:tcW w:w="2160" w:type="dxa"/>
          </w:tcPr>
          <w:p w14:paraId="4E7EF893" w14:textId="3840BE34" w:rsidR="00BF26FD" w:rsidRDefault="00F6684B" w:rsidP="00637D99">
            <w:pPr>
              <w:jc w:val="center"/>
            </w:pPr>
            <w:r>
              <w:t>25</w:t>
            </w:r>
          </w:p>
        </w:tc>
        <w:tc>
          <w:tcPr>
            <w:tcW w:w="2160" w:type="dxa"/>
          </w:tcPr>
          <w:p w14:paraId="78130394" w14:textId="0353D5A2" w:rsidR="00BF26FD" w:rsidRPr="00285936" w:rsidRDefault="00F6684B" w:rsidP="00637D99">
            <w:pPr>
              <w:jc w:val="center"/>
            </w:pPr>
            <w:r>
              <w:t>42</w:t>
            </w:r>
          </w:p>
        </w:tc>
      </w:tr>
      <w:tr w:rsidR="00BF26FD" w:rsidRPr="00285936" w14:paraId="11DBF8E2" w14:textId="77777777" w:rsidTr="00C93D65">
        <w:trPr>
          <w:trHeight w:val="219"/>
        </w:trPr>
        <w:tc>
          <w:tcPr>
            <w:tcW w:w="1098" w:type="dxa"/>
          </w:tcPr>
          <w:p w14:paraId="3BF41977"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E81C5CC"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38DD53C"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33A4C7E"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0E95549E"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F26FD" w14:paraId="5B46CB5C" w14:textId="77777777" w:rsidTr="00C93D65">
        <w:tc>
          <w:tcPr>
            <w:tcW w:w="1098" w:type="dxa"/>
          </w:tcPr>
          <w:p w14:paraId="3EE7B484"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A05118E"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F7F5A1E"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3B0E919"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54EB2066"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BF26FD" w14:paraId="2537F211" w14:textId="77777777" w:rsidTr="00C93D65">
        <w:tc>
          <w:tcPr>
            <w:tcW w:w="1098" w:type="dxa"/>
          </w:tcPr>
          <w:p w14:paraId="45F46E40"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D366152"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3A4058FC"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1A29F5A"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66C8176F"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E66E383" w14:textId="77777777" w:rsidR="008157C8" w:rsidRDefault="008157C8" w:rsidP="008157C8">
      <w:pPr>
        <w:pStyle w:val="ListParagraph"/>
        <w:spacing w:after="200"/>
        <w:ind w:left="1080"/>
        <w:rPr>
          <w:b/>
        </w:rPr>
      </w:pPr>
    </w:p>
    <w:p w14:paraId="479AFD99" w14:textId="26C0BBA6" w:rsidR="0097073F" w:rsidRPr="00841E82" w:rsidRDefault="00841E82" w:rsidP="00841E82">
      <w:pPr>
        <w:pStyle w:val="ListParagraph"/>
        <w:numPr>
          <w:ilvl w:val="0"/>
          <w:numId w:val="20"/>
        </w:numPr>
        <w:spacing w:after="200"/>
        <w:rPr>
          <w:b/>
        </w:rPr>
      </w:pPr>
      <w:r>
        <w:rPr>
          <w:b/>
        </w:rPr>
        <w:t>% Scoring at Each Proficiency Level on the Florida Alternative Assessment (FAA) in Read</w:t>
      </w:r>
      <w:r w:rsidR="00A25F5B">
        <w:rPr>
          <w:b/>
        </w:rPr>
        <w:t>ing, Math, Writing, and Science</w:t>
      </w:r>
    </w:p>
    <w:tbl>
      <w:tblPr>
        <w:tblStyle w:val="TableGrid"/>
        <w:tblW w:w="9828" w:type="dxa"/>
        <w:tblLook w:val="04A0" w:firstRow="1" w:lastRow="0" w:firstColumn="1" w:lastColumn="0" w:noHBand="0" w:noVBand="1"/>
      </w:tblPr>
      <w:tblGrid>
        <w:gridCol w:w="1098"/>
        <w:gridCol w:w="2160"/>
        <w:gridCol w:w="2250"/>
        <w:gridCol w:w="2160"/>
        <w:gridCol w:w="2160"/>
      </w:tblGrid>
      <w:tr w:rsidR="0038557D" w:rsidRPr="00371BFE" w14:paraId="0194C743" w14:textId="77777777" w:rsidTr="00637D99">
        <w:trPr>
          <w:trHeight w:val="273"/>
        </w:trPr>
        <w:tc>
          <w:tcPr>
            <w:tcW w:w="1098" w:type="dxa"/>
          </w:tcPr>
          <w:p w14:paraId="1FFFB837" w14:textId="77777777" w:rsidR="0038557D" w:rsidRPr="00371BFE" w:rsidRDefault="0038557D" w:rsidP="0038557D">
            <w:pPr>
              <w:jc w:val="center"/>
              <w:rPr>
                <w:b/>
                <w:sz w:val="24"/>
              </w:rPr>
            </w:pPr>
          </w:p>
        </w:tc>
        <w:tc>
          <w:tcPr>
            <w:tcW w:w="2160" w:type="dxa"/>
          </w:tcPr>
          <w:p w14:paraId="304AE375" w14:textId="77777777" w:rsidR="0038557D" w:rsidRPr="00371BFE" w:rsidRDefault="0038557D" w:rsidP="00637D99">
            <w:pPr>
              <w:jc w:val="center"/>
              <w:rPr>
                <w:b/>
                <w:sz w:val="24"/>
              </w:rPr>
            </w:pPr>
            <w:r>
              <w:rPr>
                <w:b/>
                <w:sz w:val="24"/>
              </w:rPr>
              <w:t>Reading</w:t>
            </w:r>
          </w:p>
        </w:tc>
        <w:tc>
          <w:tcPr>
            <w:tcW w:w="2250" w:type="dxa"/>
          </w:tcPr>
          <w:p w14:paraId="4404D24D" w14:textId="77777777" w:rsidR="0038557D" w:rsidRPr="00371BFE" w:rsidRDefault="0038557D" w:rsidP="00637D99">
            <w:pPr>
              <w:jc w:val="center"/>
              <w:rPr>
                <w:b/>
                <w:sz w:val="24"/>
              </w:rPr>
            </w:pPr>
            <w:r>
              <w:rPr>
                <w:b/>
                <w:sz w:val="24"/>
              </w:rPr>
              <w:t>Writing</w:t>
            </w:r>
          </w:p>
        </w:tc>
        <w:tc>
          <w:tcPr>
            <w:tcW w:w="2160" w:type="dxa"/>
          </w:tcPr>
          <w:p w14:paraId="0804A2CD" w14:textId="77777777" w:rsidR="0038557D" w:rsidRPr="00BF26FD" w:rsidRDefault="0038557D" w:rsidP="00637D99">
            <w:pPr>
              <w:jc w:val="center"/>
              <w:rPr>
                <w:b/>
                <w:sz w:val="24"/>
              </w:rPr>
            </w:pPr>
            <w:r>
              <w:rPr>
                <w:b/>
                <w:sz w:val="24"/>
              </w:rPr>
              <w:t>Math</w:t>
            </w:r>
          </w:p>
        </w:tc>
        <w:tc>
          <w:tcPr>
            <w:tcW w:w="2160" w:type="dxa"/>
          </w:tcPr>
          <w:p w14:paraId="34E6493F" w14:textId="77777777" w:rsidR="0038557D" w:rsidRPr="00371BFE" w:rsidRDefault="0038557D" w:rsidP="00637D99">
            <w:pPr>
              <w:jc w:val="center"/>
              <w:rPr>
                <w:b/>
                <w:sz w:val="24"/>
              </w:rPr>
            </w:pPr>
            <w:r>
              <w:rPr>
                <w:b/>
                <w:sz w:val="24"/>
              </w:rPr>
              <w:t>Science</w:t>
            </w:r>
          </w:p>
        </w:tc>
      </w:tr>
      <w:tr w:rsidR="0038557D" w:rsidRPr="00285936" w14:paraId="04378EFC" w14:textId="77777777" w:rsidTr="00637D99">
        <w:tc>
          <w:tcPr>
            <w:tcW w:w="1098" w:type="dxa"/>
          </w:tcPr>
          <w:p w14:paraId="43AD12DB" w14:textId="77777777" w:rsidR="0038557D" w:rsidRPr="0038557D" w:rsidRDefault="0038557D" w:rsidP="0038557D">
            <w:pPr>
              <w:jc w:val="center"/>
              <w:rPr>
                <w:b/>
              </w:rPr>
            </w:pPr>
            <w:r w:rsidRPr="0038557D">
              <w:rPr>
                <w:b/>
              </w:rPr>
              <w:t>Basic</w:t>
            </w:r>
          </w:p>
        </w:tc>
        <w:tc>
          <w:tcPr>
            <w:tcW w:w="2160" w:type="dxa"/>
          </w:tcPr>
          <w:p w14:paraId="61B93A44" w14:textId="5E8130AA" w:rsidR="0038557D" w:rsidRPr="00285936" w:rsidRDefault="00F6684B" w:rsidP="00637D99">
            <w:pPr>
              <w:jc w:val="center"/>
            </w:pPr>
            <w:r>
              <w:t>29</w:t>
            </w:r>
          </w:p>
        </w:tc>
        <w:tc>
          <w:tcPr>
            <w:tcW w:w="2250" w:type="dxa"/>
          </w:tcPr>
          <w:p w14:paraId="19FD3EC9" w14:textId="6718E237" w:rsidR="0038557D" w:rsidRPr="00285936" w:rsidRDefault="00F6684B" w:rsidP="00637D99">
            <w:pPr>
              <w:jc w:val="center"/>
            </w:pPr>
            <w:r>
              <w:t>22</w:t>
            </w:r>
          </w:p>
        </w:tc>
        <w:tc>
          <w:tcPr>
            <w:tcW w:w="2160" w:type="dxa"/>
          </w:tcPr>
          <w:p w14:paraId="235E7711" w14:textId="3B17E352" w:rsidR="0038557D" w:rsidRDefault="00F6684B" w:rsidP="00637D99">
            <w:pPr>
              <w:jc w:val="center"/>
            </w:pPr>
            <w:r>
              <w:t>38</w:t>
            </w:r>
          </w:p>
        </w:tc>
        <w:tc>
          <w:tcPr>
            <w:tcW w:w="2160" w:type="dxa"/>
          </w:tcPr>
          <w:p w14:paraId="7A0A9D0A" w14:textId="72FDF51E" w:rsidR="0038557D" w:rsidRPr="00285936" w:rsidRDefault="00F6684B" w:rsidP="00637D99">
            <w:pPr>
              <w:jc w:val="center"/>
            </w:pPr>
            <w:r>
              <w:t>0</w:t>
            </w:r>
          </w:p>
        </w:tc>
      </w:tr>
      <w:tr w:rsidR="0038557D" w:rsidRPr="00285936" w14:paraId="08A714B8" w14:textId="77777777" w:rsidTr="00637D99">
        <w:tc>
          <w:tcPr>
            <w:tcW w:w="1098" w:type="dxa"/>
          </w:tcPr>
          <w:p w14:paraId="627500E2" w14:textId="77777777" w:rsidR="0038557D" w:rsidRPr="0038557D" w:rsidRDefault="0038557D" w:rsidP="0038557D">
            <w:pPr>
              <w:jc w:val="center"/>
              <w:rPr>
                <w:b/>
              </w:rPr>
            </w:pPr>
            <w:r w:rsidRPr="0038557D">
              <w:rPr>
                <w:b/>
              </w:rPr>
              <w:t>Proficient</w:t>
            </w:r>
          </w:p>
        </w:tc>
        <w:tc>
          <w:tcPr>
            <w:tcW w:w="2160" w:type="dxa"/>
          </w:tcPr>
          <w:p w14:paraId="3DAFC5CE" w14:textId="3BFD9B4E" w:rsidR="0038557D" w:rsidRPr="00285936" w:rsidRDefault="00F6684B" w:rsidP="00637D99">
            <w:pPr>
              <w:jc w:val="center"/>
            </w:pPr>
            <w:r>
              <w:t>25</w:t>
            </w:r>
          </w:p>
        </w:tc>
        <w:tc>
          <w:tcPr>
            <w:tcW w:w="2250" w:type="dxa"/>
          </w:tcPr>
          <w:p w14:paraId="1B44324D" w14:textId="043584DC" w:rsidR="0038557D" w:rsidRPr="00285936" w:rsidRDefault="00F6684B" w:rsidP="00637D99">
            <w:pPr>
              <w:jc w:val="center"/>
            </w:pPr>
            <w:r>
              <w:t>33</w:t>
            </w:r>
          </w:p>
        </w:tc>
        <w:tc>
          <w:tcPr>
            <w:tcW w:w="2160" w:type="dxa"/>
          </w:tcPr>
          <w:p w14:paraId="224A6BDF" w14:textId="13EDA2DF" w:rsidR="0038557D" w:rsidRDefault="00F6684B" w:rsidP="00637D99">
            <w:pPr>
              <w:jc w:val="center"/>
            </w:pPr>
            <w:r>
              <w:t>17</w:t>
            </w:r>
          </w:p>
        </w:tc>
        <w:tc>
          <w:tcPr>
            <w:tcW w:w="2160" w:type="dxa"/>
          </w:tcPr>
          <w:p w14:paraId="1C1910D2" w14:textId="19A94CEC" w:rsidR="0038557D" w:rsidRPr="00285936" w:rsidRDefault="00F6684B" w:rsidP="00637D99">
            <w:pPr>
              <w:jc w:val="center"/>
            </w:pPr>
            <w:r>
              <w:t>67</w:t>
            </w:r>
          </w:p>
        </w:tc>
      </w:tr>
      <w:tr w:rsidR="0038557D" w:rsidRPr="00285936" w14:paraId="4782D1D2" w14:textId="77777777" w:rsidTr="00637D99">
        <w:tc>
          <w:tcPr>
            <w:tcW w:w="1098" w:type="dxa"/>
          </w:tcPr>
          <w:p w14:paraId="0CD294D0" w14:textId="77777777" w:rsidR="0038557D" w:rsidRPr="0038557D" w:rsidRDefault="0038557D" w:rsidP="0038557D">
            <w:pPr>
              <w:jc w:val="center"/>
              <w:rPr>
                <w:b/>
              </w:rPr>
            </w:pPr>
            <w:r w:rsidRPr="0038557D">
              <w:rPr>
                <w:b/>
              </w:rPr>
              <w:t>Advanced</w:t>
            </w:r>
          </w:p>
        </w:tc>
        <w:tc>
          <w:tcPr>
            <w:tcW w:w="2160" w:type="dxa"/>
          </w:tcPr>
          <w:p w14:paraId="05A3AB5C" w14:textId="0E868D5F" w:rsidR="0038557D" w:rsidRPr="00285936" w:rsidRDefault="00F6684B" w:rsidP="00F6684B">
            <w:pPr>
              <w:jc w:val="center"/>
            </w:pPr>
            <w:r>
              <w:t>46</w:t>
            </w:r>
          </w:p>
        </w:tc>
        <w:tc>
          <w:tcPr>
            <w:tcW w:w="2250" w:type="dxa"/>
          </w:tcPr>
          <w:p w14:paraId="72F199F2" w14:textId="0E432118" w:rsidR="0038557D" w:rsidRPr="00285936" w:rsidRDefault="00F6684B" w:rsidP="00F6684B">
            <w:pPr>
              <w:jc w:val="center"/>
            </w:pPr>
            <w:r>
              <w:t>44</w:t>
            </w:r>
          </w:p>
        </w:tc>
        <w:tc>
          <w:tcPr>
            <w:tcW w:w="2160" w:type="dxa"/>
          </w:tcPr>
          <w:p w14:paraId="39ABDB97" w14:textId="47042AC6" w:rsidR="0038557D" w:rsidRDefault="00F6684B" w:rsidP="00637D99">
            <w:pPr>
              <w:jc w:val="center"/>
            </w:pPr>
            <w:r>
              <w:t>46</w:t>
            </w:r>
          </w:p>
        </w:tc>
        <w:tc>
          <w:tcPr>
            <w:tcW w:w="2160" w:type="dxa"/>
          </w:tcPr>
          <w:p w14:paraId="1114014E" w14:textId="7658D3EE" w:rsidR="0038557D" w:rsidRPr="00285936" w:rsidRDefault="00F6684B" w:rsidP="00637D99">
            <w:pPr>
              <w:jc w:val="center"/>
            </w:pPr>
            <w:r>
              <w:t>33</w:t>
            </w:r>
          </w:p>
        </w:tc>
      </w:tr>
    </w:tbl>
    <w:p w14:paraId="00B83FE2" w14:textId="77777777" w:rsidR="00841E82" w:rsidRDefault="00841E82" w:rsidP="006A58B5">
      <w:pPr>
        <w:spacing w:after="200"/>
        <w:rPr>
          <w:b/>
          <w:sz w:val="28"/>
          <w:szCs w:val="28"/>
        </w:rPr>
      </w:pPr>
    </w:p>
    <w:p w14:paraId="3777655E" w14:textId="77777777" w:rsidR="00841E82" w:rsidRPr="0097073F" w:rsidRDefault="00841E82" w:rsidP="00841E82">
      <w:pPr>
        <w:spacing w:after="200"/>
        <w:ind w:left="720"/>
        <w:rPr>
          <w:b/>
        </w:rPr>
      </w:pPr>
      <w:r>
        <w:rPr>
          <w:b/>
        </w:rPr>
        <w:fldChar w:fldCharType="begin">
          <w:ffData>
            <w:name w:val="Check10"/>
            <w:enabled/>
            <w:calcOnExit w:val="0"/>
            <w:checkBox>
              <w:sizeAuto/>
              <w:default w:val="0"/>
            </w:checkBox>
          </w:ffData>
        </w:fldChar>
      </w:r>
      <w:r>
        <w:rPr>
          <w:b/>
        </w:rPr>
        <w:instrText xml:space="preserve"> FORMCHECKBOX </w:instrText>
      </w:r>
      <w:r w:rsidR="007B6E1E">
        <w:rPr>
          <w:b/>
        </w:rPr>
      </w:r>
      <w:r w:rsidR="007B6E1E">
        <w:rPr>
          <w:b/>
        </w:rPr>
        <w:fldChar w:fldCharType="separate"/>
      </w:r>
      <w:r>
        <w:rPr>
          <w:b/>
        </w:rPr>
        <w:fldChar w:fldCharType="end"/>
      </w:r>
      <w:r>
        <w:rPr>
          <w:b/>
        </w:rPr>
        <w:t xml:space="preserve">  </w:t>
      </w:r>
      <w:r w:rsidRPr="0097073F">
        <w:rPr>
          <w:b/>
        </w:rPr>
        <w:t>No students at the school site qualified for the FAA</w:t>
      </w:r>
    </w:p>
    <w:p w14:paraId="7A789DB0" w14:textId="77777777" w:rsidR="00841E82" w:rsidRDefault="00841E82" w:rsidP="006A58B5">
      <w:pPr>
        <w:spacing w:after="200"/>
        <w:rPr>
          <w:b/>
          <w:sz w:val="28"/>
          <w:szCs w:val="28"/>
        </w:rPr>
      </w:pPr>
    </w:p>
    <w:p w14:paraId="00466CBE" w14:textId="77777777" w:rsidR="00285936" w:rsidRDefault="00285936" w:rsidP="006A58B5">
      <w:pPr>
        <w:spacing w:after="200"/>
        <w:rPr>
          <w:b/>
          <w:sz w:val="28"/>
          <w:szCs w:val="28"/>
        </w:rPr>
      </w:pPr>
    </w:p>
    <w:p w14:paraId="28C6559E" w14:textId="77777777" w:rsidR="00285936" w:rsidRDefault="00285936" w:rsidP="006A58B5">
      <w:pPr>
        <w:spacing w:after="200"/>
        <w:rPr>
          <w:b/>
          <w:sz w:val="28"/>
          <w:szCs w:val="28"/>
        </w:rPr>
      </w:pPr>
    </w:p>
    <w:p w14:paraId="5BCF68C3" w14:textId="77777777" w:rsidR="00285936" w:rsidRDefault="00285936" w:rsidP="006A58B5">
      <w:pPr>
        <w:spacing w:after="200"/>
        <w:rPr>
          <w:b/>
          <w:sz w:val="28"/>
          <w:szCs w:val="28"/>
        </w:rPr>
      </w:pPr>
    </w:p>
    <w:p w14:paraId="3EF2EB50" w14:textId="77777777" w:rsidR="00285936" w:rsidRDefault="00285936" w:rsidP="00285936">
      <w:pPr>
        <w:spacing w:after="200" w:line="276" w:lineRule="auto"/>
        <w:rPr>
          <w:b/>
          <w:sz w:val="28"/>
          <w:szCs w:val="28"/>
        </w:rPr>
      </w:pPr>
    </w:p>
    <w:p w14:paraId="083A3A2D" w14:textId="77777777" w:rsidR="0038557D" w:rsidRDefault="0038557D" w:rsidP="00285936">
      <w:pPr>
        <w:spacing w:after="200" w:line="276" w:lineRule="auto"/>
        <w:rPr>
          <w:b/>
          <w:sz w:val="28"/>
          <w:szCs w:val="28"/>
        </w:rPr>
      </w:pPr>
    </w:p>
    <w:p w14:paraId="3CD68938" w14:textId="77777777" w:rsidR="0038557D" w:rsidRDefault="0038557D" w:rsidP="00285936">
      <w:pPr>
        <w:spacing w:after="200" w:line="276" w:lineRule="auto"/>
        <w:rPr>
          <w:b/>
          <w:sz w:val="28"/>
          <w:szCs w:val="28"/>
        </w:rPr>
      </w:pPr>
    </w:p>
    <w:p w14:paraId="0D5AFE04" w14:textId="77777777" w:rsidR="00285936" w:rsidRPr="00285936" w:rsidRDefault="00285936" w:rsidP="00285936">
      <w:pPr>
        <w:spacing w:after="200" w:line="276" w:lineRule="auto"/>
        <w:rPr>
          <w:b/>
          <w:sz w:val="28"/>
          <w:szCs w:val="28"/>
        </w:rPr>
      </w:pPr>
    </w:p>
    <w:p w14:paraId="76CF9CAB" w14:textId="77777777" w:rsidR="009C11BB" w:rsidRDefault="009C11BB" w:rsidP="009C11BB">
      <w:pPr>
        <w:rPr>
          <w:b/>
          <w:sz w:val="28"/>
          <w:szCs w:val="28"/>
        </w:rPr>
      </w:pPr>
    </w:p>
    <w:p w14:paraId="48C75423" w14:textId="77777777" w:rsidR="00F6684B" w:rsidRDefault="00F6684B" w:rsidP="009C11BB">
      <w:pPr>
        <w:jc w:val="center"/>
        <w:rPr>
          <w:b/>
          <w:sz w:val="28"/>
          <w:szCs w:val="28"/>
        </w:rPr>
      </w:pPr>
    </w:p>
    <w:p w14:paraId="15BA3553" w14:textId="0270BDD8" w:rsidR="009C11BB" w:rsidRPr="00544A86" w:rsidRDefault="001A3EBC" w:rsidP="009C11BB">
      <w:pPr>
        <w:jc w:val="center"/>
        <w:rPr>
          <w:b/>
          <w:sz w:val="28"/>
          <w:szCs w:val="28"/>
        </w:rPr>
      </w:pPr>
      <w:r>
        <w:rPr>
          <w:b/>
          <w:sz w:val="28"/>
          <w:szCs w:val="28"/>
        </w:rPr>
        <w:lastRenderedPageBreak/>
        <w:t>2015-2016</w:t>
      </w:r>
      <w:r w:rsidR="009C11BB" w:rsidRPr="00544A86">
        <w:rPr>
          <w:b/>
          <w:sz w:val="28"/>
          <w:szCs w:val="28"/>
        </w:rPr>
        <w:t xml:space="preserve"> SCHOOL IMPROVEMENT PLAN</w:t>
      </w:r>
    </w:p>
    <w:p w14:paraId="239C6587" w14:textId="77777777" w:rsidR="009C11BB" w:rsidRPr="00544A86" w:rsidRDefault="009C11BB" w:rsidP="009C11BB">
      <w:pPr>
        <w:jc w:val="center"/>
        <w:rPr>
          <w:b/>
          <w:sz w:val="28"/>
          <w:szCs w:val="28"/>
        </w:rPr>
      </w:pPr>
    </w:p>
    <w:p w14:paraId="41EFC49C" w14:textId="71B46C83" w:rsidR="009C11BB" w:rsidRDefault="009C11BB" w:rsidP="009C11BB">
      <w:pPr>
        <w:rPr>
          <w:b/>
          <w:sz w:val="26"/>
          <w:szCs w:val="26"/>
        </w:rPr>
      </w:pPr>
      <w:r w:rsidRPr="00A12525">
        <w:rPr>
          <w:b/>
          <w:sz w:val="26"/>
          <w:szCs w:val="26"/>
        </w:rPr>
        <w:t xml:space="preserve">PART </w:t>
      </w:r>
      <w:r w:rsidR="003F56C8">
        <w:rPr>
          <w:b/>
          <w:sz w:val="26"/>
          <w:szCs w:val="26"/>
        </w:rPr>
        <w:t>I</w:t>
      </w:r>
      <w:r w:rsidRPr="00A12525">
        <w:rPr>
          <w:b/>
          <w:sz w:val="26"/>
          <w:szCs w:val="26"/>
        </w:rPr>
        <w:t xml:space="preserve">I: </w:t>
      </w:r>
      <w:r w:rsidR="00AF3727">
        <w:rPr>
          <w:b/>
          <w:sz w:val="26"/>
          <w:szCs w:val="26"/>
        </w:rPr>
        <w:t>CURRENT SCHOOL STATUS</w:t>
      </w:r>
    </w:p>
    <w:p w14:paraId="265662F9" w14:textId="77777777" w:rsidR="00AF3727" w:rsidRPr="00A12525" w:rsidRDefault="00AF3727" w:rsidP="009C11BB">
      <w:pPr>
        <w:rPr>
          <w:b/>
          <w:sz w:val="26"/>
          <w:szCs w:val="26"/>
        </w:rPr>
      </w:pPr>
    </w:p>
    <w:p w14:paraId="5B1FBD2D" w14:textId="77777777" w:rsidR="009C11BB" w:rsidRPr="00AF3727" w:rsidRDefault="00AF3727" w:rsidP="009C11BB">
      <w:pPr>
        <w:rPr>
          <w:b/>
          <w:u w:val="single"/>
        </w:rPr>
      </w:pPr>
      <w:r w:rsidRPr="00AF3727">
        <w:rPr>
          <w:b/>
          <w:u w:val="single"/>
        </w:rPr>
        <w:t xml:space="preserve">School Information </w:t>
      </w:r>
    </w:p>
    <w:p w14:paraId="6BA95591" w14:textId="77777777" w:rsidR="009C11BB" w:rsidRPr="00544A86" w:rsidRDefault="009C11BB" w:rsidP="009C11BB">
      <w:pPr>
        <w:rPr>
          <w:b/>
          <w:sz w:val="10"/>
          <w:szCs w:val="10"/>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7355"/>
        <w:gridCol w:w="7355"/>
      </w:tblGrid>
      <w:tr w:rsidR="009C11BB" w:rsidRPr="002B7AF6" w14:paraId="2713F86F" w14:textId="77777777" w:rsidTr="00A168B3">
        <w:trPr>
          <w:trHeight w:val="377"/>
        </w:trPr>
        <w:tc>
          <w:tcPr>
            <w:tcW w:w="7355" w:type="dxa"/>
          </w:tcPr>
          <w:p w14:paraId="5A447CEE" w14:textId="72567002" w:rsidR="009C11BB" w:rsidRPr="002B7AF6" w:rsidRDefault="009C11BB" w:rsidP="0084195A">
            <w:pPr>
              <w:tabs>
                <w:tab w:val="left" w:pos="6660"/>
              </w:tabs>
              <w:spacing w:line="288" w:lineRule="auto"/>
              <w:rPr>
                <w:sz w:val="20"/>
                <w:szCs w:val="20"/>
              </w:rPr>
            </w:pPr>
            <w:r w:rsidRPr="002B7AF6">
              <w:rPr>
                <w:sz w:val="20"/>
                <w:szCs w:val="20"/>
              </w:rPr>
              <w:t>School Name:</w:t>
            </w:r>
            <w:r w:rsidR="00263B35">
              <w:rPr>
                <w:sz w:val="20"/>
                <w:szCs w:val="20"/>
              </w:rPr>
              <w:t xml:space="preserve"> </w:t>
            </w:r>
            <w:r w:rsidR="0084195A">
              <w:rPr>
                <w:sz w:val="20"/>
                <w:szCs w:val="20"/>
              </w:rPr>
              <w:t>Andy Brewer</w:t>
            </w:r>
          </w:p>
        </w:tc>
        <w:tc>
          <w:tcPr>
            <w:tcW w:w="7355" w:type="dxa"/>
          </w:tcPr>
          <w:p w14:paraId="1079ADFA" w14:textId="2E0D467A" w:rsidR="009C11BB" w:rsidRPr="002B7AF6" w:rsidRDefault="009C11BB" w:rsidP="0084195A">
            <w:pPr>
              <w:tabs>
                <w:tab w:val="left" w:pos="6660"/>
              </w:tabs>
              <w:spacing w:line="288" w:lineRule="auto"/>
              <w:rPr>
                <w:sz w:val="20"/>
                <w:szCs w:val="20"/>
              </w:rPr>
            </w:pPr>
            <w:r w:rsidRPr="002B7AF6">
              <w:rPr>
                <w:sz w:val="20"/>
                <w:szCs w:val="20"/>
              </w:rPr>
              <w:t>District Name:</w:t>
            </w:r>
            <w:r w:rsidR="00263B35">
              <w:rPr>
                <w:sz w:val="20"/>
                <w:szCs w:val="20"/>
              </w:rPr>
              <w:t xml:space="preserve"> </w:t>
            </w:r>
            <w:r w:rsidR="0084195A">
              <w:rPr>
                <w:sz w:val="20"/>
                <w:szCs w:val="20"/>
              </w:rPr>
              <w:t>Okeechobee</w:t>
            </w:r>
          </w:p>
        </w:tc>
      </w:tr>
      <w:tr w:rsidR="009C11BB" w:rsidRPr="002B7AF6" w14:paraId="258F3EAF" w14:textId="77777777" w:rsidTr="00A168B3">
        <w:trPr>
          <w:trHeight w:val="351"/>
        </w:trPr>
        <w:tc>
          <w:tcPr>
            <w:tcW w:w="7355" w:type="dxa"/>
          </w:tcPr>
          <w:p w14:paraId="442E7F09" w14:textId="42B39023" w:rsidR="009C11BB" w:rsidRPr="002B7AF6" w:rsidRDefault="009C11BB" w:rsidP="0084195A">
            <w:pPr>
              <w:tabs>
                <w:tab w:val="left" w:pos="6660"/>
              </w:tabs>
              <w:spacing w:line="288" w:lineRule="auto"/>
              <w:rPr>
                <w:sz w:val="20"/>
                <w:szCs w:val="20"/>
              </w:rPr>
            </w:pPr>
            <w:r w:rsidRPr="002B7AF6">
              <w:rPr>
                <w:sz w:val="20"/>
                <w:szCs w:val="20"/>
              </w:rPr>
              <w:t>Principal:</w:t>
            </w:r>
            <w:r w:rsidR="00263B35">
              <w:rPr>
                <w:sz w:val="20"/>
                <w:szCs w:val="20"/>
              </w:rPr>
              <w:t xml:space="preserve"> </w:t>
            </w:r>
            <w:r w:rsidR="0084195A">
              <w:rPr>
                <w:sz w:val="20"/>
                <w:szCs w:val="20"/>
              </w:rPr>
              <w:t>Andy Brewer</w:t>
            </w:r>
          </w:p>
        </w:tc>
        <w:tc>
          <w:tcPr>
            <w:tcW w:w="7355" w:type="dxa"/>
          </w:tcPr>
          <w:p w14:paraId="46CC4566" w14:textId="0034E567" w:rsidR="009C11BB" w:rsidRPr="002B7AF6" w:rsidRDefault="009C11BB" w:rsidP="0084195A">
            <w:pPr>
              <w:tabs>
                <w:tab w:val="left" w:pos="6660"/>
              </w:tabs>
              <w:spacing w:line="288" w:lineRule="auto"/>
              <w:rPr>
                <w:sz w:val="20"/>
                <w:szCs w:val="20"/>
              </w:rPr>
            </w:pPr>
            <w:r w:rsidRPr="002B7AF6">
              <w:rPr>
                <w:sz w:val="20"/>
                <w:szCs w:val="20"/>
              </w:rPr>
              <w:t>Superintendent:</w:t>
            </w:r>
            <w:r w:rsidR="00263B35">
              <w:rPr>
                <w:sz w:val="20"/>
                <w:szCs w:val="20"/>
              </w:rPr>
              <w:t xml:space="preserve"> </w:t>
            </w:r>
            <w:r w:rsidR="0084195A">
              <w:rPr>
                <w:sz w:val="20"/>
                <w:szCs w:val="20"/>
              </w:rPr>
              <w:t xml:space="preserve">Ken </w:t>
            </w:r>
            <w:proofErr w:type="spellStart"/>
            <w:r w:rsidR="0084195A">
              <w:rPr>
                <w:sz w:val="20"/>
                <w:szCs w:val="20"/>
              </w:rPr>
              <w:t>Kenworthy</w:t>
            </w:r>
            <w:proofErr w:type="spellEnd"/>
            <w:r w:rsidR="0084195A">
              <w:rPr>
                <w:sz w:val="20"/>
                <w:szCs w:val="20"/>
              </w:rPr>
              <w:t xml:space="preserve"> </w:t>
            </w:r>
          </w:p>
        </w:tc>
      </w:tr>
      <w:tr w:rsidR="009C11BB" w:rsidRPr="002B7AF6" w14:paraId="4F304445" w14:textId="77777777" w:rsidTr="00A168B3">
        <w:trPr>
          <w:trHeight w:val="369"/>
        </w:trPr>
        <w:tc>
          <w:tcPr>
            <w:tcW w:w="7355" w:type="dxa"/>
          </w:tcPr>
          <w:p w14:paraId="0364973F" w14:textId="2FC4EFA1" w:rsidR="009C11BB" w:rsidRPr="002B7AF6" w:rsidRDefault="009C11BB" w:rsidP="0084195A">
            <w:pPr>
              <w:tabs>
                <w:tab w:val="left" w:pos="6660"/>
              </w:tabs>
              <w:spacing w:line="288" w:lineRule="auto"/>
              <w:rPr>
                <w:sz w:val="20"/>
                <w:szCs w:val="20"/>
              </w:rPr>
            </w:pPr>
            <w:r w:rsidRPr="002B7AF6">
              <w:rPr>
                <w:sz w:val="20"/>
                <w:szCs w:val="20"/>
              </w:rPr>
              <w:t>SAC Chair:</w:t>
            </w:r>
            <w:r w:rsidR="00263B35">
              <w:rPr>
                <w:sz w:val="20"/>
                <w:szCs w:val="20"/>
              </w:rPr>
              <w:t xml:space="preserve"> </w:t>
            </w:r>
            <w:r w:rsidR="0084195A">
              <w:rPr>
                <w:sz w:val="20"/>
                <w:szCs w:val="20"/>
              </w:rPr>
              <w:t>Cindy Letcher</w:t>
            </w:r>
          </w:p>
        </w:tc>
        <w:tc>
          <w:tcPr>
            <w:tcW w:w="7355" w:type="dxa"/>
          </w:tcPr>
          <w:p w14:paraId="450AECEE" w14:textId="3129C2FB" w:rsidR="009C11BB" w:rsidRPr="002B7AF6" w:rsidRDefault="009C11BB" w:rsidP="0084195A">
            <w:pPr>
              <w:tabs>
                <w:tab w:val="left" w:pos="6660"/>
              </w:tabs>
              <w:spacing w:line="288" w:lineRule="auto"/>
              <w:rPr>
                <w:sz w:val="20"/>
                <w:szCs w:val="20"/>
              </w:rPr>
            </w:pPr>
            <w:r w:rsidRPr="002B7AF6">
              <w:rPr>
                <w:sz w:val="20"/>
                <w:szCs w:val="20"/>
              </w:rPr>
              <w:t>Date of School Board Approval:</w:t>
            </w:r>
            <w:r w:rsidR="00263B35">
              <w:rPr>
                <w:sz w:val="20"/>
                <w:szCs w:val="20"/>
              </w:rPr>
              <w:t xml:space="preserve"> </w:t>
            </w:r>
          </w:p>
        </w:tc>
      </w:tr>
    </w:tbl>
    <w:p w14:paraId="09B7F4CB" w14:textId="77777777" w:rsidR="009C11BB" w:rsidRPr="00544A86" w:rsidRDefault="009C11BB" w:rsidP="009C11BB">
      <w:pPr>
        <w:tabs>
          <w:tab w:val="left" w:pos="6660"/>
        </w:tabs>
        <w:spacing w:line="288" w:lineRule="auto"/>
      </w:pPr>
    </w:p>
    <w:p w14:paraId="3F9F59CB" w14:textId="77777777" w:rsidR="0001223D" w:rsidRDefault="0001223D" w:rsidP="009C11BB">
      <w:pPr>
        <w:rPr>
          <w:rStyle w:val="Hyperlink"/>
          <w:sz w:val="22"/>
          <w:szCs w:val="22"/>
        </w:rPr>
      </w:pPr>
    </w:p>
    <w:p w14:paraId="2105886C" w14:textId="77777777" w:rsidR="001A18E2" w:rsidRDefault="001A18E2" w:rsidP="009C11BB">
      <w:pPr>
        <w:rPr>
          <w:rStyle w:val="Hyperlink"/>
          <w:sz w:val="22"/>
          <w:szCs w:val="22"/>
        </w:rPr>
      </w:pPr>
    </w:p>
    <w:p w14:paraId="6C4F5C2B" w14:textId="77777777" w:rsidR="001A18E2" w:rsidRDefault="001A18E2" w:rsidP="009C11BB">
      <w:pPr>
        <w:rPr>
          <w:rStyle w:val="Hyperlink"/>
          <w:sz w:val="22"/>
          <w:szCs w:val="22"/>
        </w:rPr>
      </w:pPr>
    </w:p>
    <w:p w14:paraId="3B8FBBA8" w14:textId="77777777" w:rsidR="001A18E2" w:rsidRDefault="001A18E2" w:rsidP="009C11BB">
      <w:pPr>
        <w:rPr>
          <w:rStyle w:val="Hyperlink"/>
          <w:sz w:val="22"/>
          <w:szCs w:val="22"/>
        </w:rPr>
      </w:pPr>
    </w:p>
    <w:p w14:paraId="141EF460" w14:textId="77777777" w:rsidR="001A18E2" w:rsidRDefault="001A18E2" w:rsidP="009C11BB">
      <w:pPr>
        <w:rPr>
          <w:rStyle w:val="Hyperlink"/>
          <w:sz w:val="22"/>
          <w:szCs w:val="22"/>
        </w:rPr>
      </w:pPr>
    </w:p>
    <w:p w14:paraId="71E6B764" w14:textId="77777777" w:rsidR="00263B35" w:rsidRDefault="00263B35" w:rsidP="008536D4">
      <w:pPr>
        <w:spacing w:line="276" w:lineRule="auto"/>
        <w:rPr>
          <w:b/>
          <w:sz w:val="26"/>
          <w:szCs w:val="26"/>
          <w:u w:val="single"/>
        </w:rPr>
      </w:pPr>
    </w:p>
    <w:p w14:paraId="535F0009" w14:textId="77777777" w:rsidR="001A18E2" w:rsidRDefault="001A18E2" w:rsidP="008536D4">
      <w:pPr>
        <w:spacing w:line="276" w:lineRule="auto"/>
        <w:rPr>
          <w:b/>
          <w:sz w:val="26"/>
          <w:szCs w:val="26"/>
          <w:u w:val="single"/>
        </w:rPr>
      </w:pPr>
    </w:p>
    <w:p w14:paraId="7E913F8B" w14:textId="77777777" w:rsidR="001A18E2" w:rsidRDefault="001A18E2" w:rsidP="008536D4">
      <w:pPr>
        <w:spacing w:line="276" w:lineRule="auto"/>
        <w:rPr>
          <w:b/>
          <w:sz w:val="26"/>
          <w:szCs w:val="26"/>
          <w:u w:val="single"/>
        </w:rPr>
      </w:pPr>
    </w:p>
    <w:p w14:paraId="253FB561" w14:textId="77777777" w:rsidR="001A18E2" w:rsidRDefault="001A18E2" w:rsidP="008536D4">
      <w:pPr>
        <w:spacing w:line="276" w:lineRule="auto"/>
        <w:rPr>
          <w:b/>
          <w:sz w:val="26"/>
          <w:szCs w:val="26"/>
          <w:u w:val="single"/>
        </w:rPr>
      </w:pPr>
    </w:p>
    <w:p w14:paraId="181E03B6" w14:textId="77777777" w:rsidR="001A18E2" w:rsidRDefault="001A18E2" w:rsidP="008536D4">
      <w:pPr>
        <w:spacing w:line="276" w:lineRule="auto"/>
        <w:rPr>
          <w:b/>
          <w:sz w:val="26"/>
          <w:szCs w:val="26"/>
          <w:u w:val="single"/>
        </w:rPr>
      </w:pPr>
    </w:p>
    <w:p w14:paraId="52811CCE" w14:textId="77777777" w:rsidR="001A18E2" w:rsidRDefault="001A18E2" w:rsidP="008536D4">
      <w:pPr>
        <w:spacing w:line="276" w:lineRule="auto"/>
        <w:rPr>
          <w:b/>
          <w:sz w:val="26"/>
          <w:szCs w:val="26"/>
          <w:u w:val="single"/>
        </w:rPr>
      </w:pPr>
    </w:p>
    <w:p w14:paraId="3E3AF3D0" w14:textId="77777777" w:rsidR="001A18E2" w:rsidRDefault="001A18E2" w:rsidP="008536D4">
      <w:pPr>
        <w:spacing w:line="276" w:lineRule="auto"/>
        <w:rPr>
          <w:b/>
          <w:sz w:val="26"/>
          <w:szCs w:val="26"/>
          <w:u w:val="single"/>
        </w:rPr>
      </w:pPr>
    </w:p>
    <w:p w14:paraId="76A83865" w14:textId="77777777" w:rsidR="001A18E2" w:rsidRDefault="001A18E2" w:rsidP="008536D4">
      <w:pPr>
        <w:spacing w:line="276" w:lineRule="auto"/>
        <w:rPr>
          <w:b/>
          <w:sz w:val="26"/>
          <w:szCs w:val="26"/>
          <w:u w:val="single"/>
        </w:rPr>
      </w:pPr>
    </w:p>
    <w:p w14:paraId="2E885F9F" w14:textId="77777777" w:rsidR="001A18E2" w:rsidRDefault="001A18E2" w:rsidP="008536D4">
      <w:pPr>
        <w:spacing w:line="276" w:lineRule="auto"/>
        <w:rPr>
          <w:b/>
          <w:sz w:val="26"/>
          <w:szCs w:val="26"/>
          <w:u w:val="single"/>
        </w:rPr>
      </w:pPr>
    </w:p>
    <w:p w14:paraId="40C92403" w14:textId="77777777" w:rsidR="001A18E2" w:rsidRDefault="001A18E2" w:rsidP="008536D4">
      <w:pPr>
        <w:spacing w:line="276" w:lineRule="auto"/>
        <w:rPr>
          <w:b/>
          <w:sz w:val="26"/>
          <w:szCs w:val="26"/>
          <w:u w:val="single"/>
        </w:rPr>
      </w:pPr>
    </w:p>
    <w:p w14:paraId="7F776B57" w14:textId="77777777" w:rsidR="001A18E2" w:rsidRDefault="001A18E2" w:rsidP="008536D4">
      <w:pPr>
        <w:spacing w:line="276" w:lineRule="auto"/>
        <w:rPr>
          <w:b/>
          <w:sz w:val="26"/>
          <w:szCs w:val="26"/>
          <w:u w:val="single"/>
        </w:rPr>
      </w:pPr>
    </w:p>
    <w:p w14:paraId="235DEA29" w14:textId="77777777" w:rsidR="001A18E2" w:rsidRDefault="001A18E2" w:rsidP="008536D4">
      <w:pPr>
        <w:spacing w:line="276" w:lineRule="auto"/>
        <w:rPr>
          <w:b/>
          <w:sz w:val="26"/>
          <w:szCs w:val="26"/>
          <w:u w:val="single"/>
        </w:rPr>
      </w:pPr>
    </w:p>
    <w:p w14:paraId="64ECDC9E" w14:textId="77777777" w:rsidR="001A18E2" w:rsidRDefault="001A18E2" w:rsidP="008536D4">
      <w:pPr>
        <w:spacing w:line="276" w:lineRule="auto"/>
        <w:rPr>
          <w:b/>
          <w:sz w:val="26"/>
          <w:szCs w:val="26"/>
          <w:u w:val="single"/>
        </w:rPr>
      </w:pPr>
    </w:p>
    <w:p w14:paraId="3B165E0E" w14:textId="77777777" w:rsidR="00263B35" w:rsidRDefault="00263B35" w:rsidP="008536D4">
      <w:pPr>
        <w:spacing w:line="276" w:lineRule="auto"/>
        <w:rPr>
          <w:b/>
          <w:sz w:val="26"/>
          <w:szCs w:val="26"/>
          <w:u w:val="single"/>
        </w:rPr>
      </w:pPr>
    </w:p>
    <w:p w14:paraId="65B4D9E9" w14:textId="77777777" w:rsidR="00AC742A" w:rsidRDefault="00AC742A" w:rsidP="008536D4">
      <w:pPr>
        <w:spacing w:line="276" w:lineRule="auto"/>
        <w:rPr>
          <w:b/>
          <w:sz w:val="26"/>
          <w:szCs w:val="26"/>
          <w:u w:val="single"/>
        </w:rPr>
      </w:pPr>
    </w:p>
    <w:p w14:paraId="370F16F7" w14:textId="77777777" w:rsidR="00CE154F" w:rsidRDefault="00CE154F" w:rsidP="008536D4">
      <w:pPr>
        <w:spacing w:line="276" w:lineRule="auto"/>
        <w:rPr>
          <w:b/>
          <w:sz w:val="26"/>
          <w:szCs w:val="26"/>
          <w:u w:val="single"/>
        </w:rPr>
      </w:pPr>
    </w:p>
    <w:p w14:paraId="2769ED49" w14:textId="77777777" w:rsidR="00367BA2" w:rsidRDefault="00367BA2" w:rsidP="008536D4">
      <w:pPr>
        <w:spacing w:line="276" w:lineRule="auto"/>
        <w:rPr>
          <w:b/>
          <w:sz w:val="26"/>
          <w:szCs w:val="26"/>
          <w:u w:val="single"/>
        </w:rPr>
      </w:pPr>
    </w:p>
    <w:p w14:paraId="25C0C1CB" w14:textId="77777777" w:rsidR="00367BA2" w:rsidRDefault="00367BA2" w:rsidP="008536D4">
      <w:pPr>
        <w:spacing w:line="276" w:lineRule="auto"/>
        <w:rPr>
          <w:b/>
          <w:sz w:val="26"/>
          <w:szCs w:val="26"/>
          <w:u w:val="single"/>
        </w:rPr>
      </w:pPr>
    </w:p>
    <w:p w14:paraId="7894D808" w14:textId="77777777" w:rsidR="009C11BB" w:rsidRPr="00A12525" w:rsidRDefault="009C11BB" w:rsidP="008536D4">
      <w:pPr>
        <w:spacing w:line="276" w:lineRule="auto"/>
        <w:rPr>
          <w:b/>
          <w:sz w:val="26"/>
          <w:szCs w:val="26"/>
          <w:u w:val="single"/>
        </w:rPr>
      </w:pPr>
      <w:r w:rsidRPr="00A12525">
        <w:rPr>
          <w:b/>
          <w:sz w:val="26"/>
          <w:szCs w:val="26"/>
          <w:u w:val="single"/>
        </w:rPr>
        <w:t>Additional Requirements</w:t>
      </w:r>
    </w:p>
    <w:p w14:paraId="01309575" w14:textId="77777777" w:rsidR="000C3376" w:rsidRPr="000C3376" w:rsidRDefault="000C3376" w:rsidP="009C11BB">
      <w:pPr>
        <w:rPr>
          <w:b/>
          <w:i/>
          <w:sz w:val="10"/>
          <w:szCs w:val="10"/>
        </w:rPr>
      </w:pPr>
    </w:p>
    <w:p w14:paraId="3FE2685E" w14:textId="77777777" w:rsidR="009C11BB" w:rsidRPr="006D2FF5" w:rsidRDefault="009C11BB" w:rsidP="009C11BB">
      <w:pPr>
        <w:rPr>
          <w:b/>
          <w:sz w:val="26"/>
          <w:szCs w:val="26"/>
        </w:rPr>
      </w:pPr>
      <w:r w:rsidRPr="006D2FF5">
        <w:rPr>
          <w:b/>
          <w:i/>
          <w:sz w:val="26"/>
          <w:szCs w:val="26"/>
        </w:rPr>
        <w:t>Coordination and Integration-</w:t>
      </w:r>
      <w:r w:rsidRPr="00741E08">
        <w:rPr>
          <w:b/>
          <w:sz w:val="26"/>
          <w:szCs w:val="26"/>
        </w:rPr>
        <w:t xml:space="preserve">Title I Schools Only </w:t>
      </w:r>
    </w:p>
    <w:p w14:paraId="6BCAC732" w14:textId="77777777" w:rsidR="009C11BB" w:rsidRPr="00544A86" w:rsidRDefault="009C11BB" w:rsidP="009C11BB">
      <w:pPr>
        <w:rPr>
          <w:sz w:val="22"/>
          <w:szCs w:val="22"/>
        </w:rPr>
      </w:pPr>
      <w:r w:rsidRPr="00544A86">
        <w:rPr>
          <w:sz w:val="22"/>
          <w:szCs w:val="22"/>
        </w:rPr>
        <w:t>Please describe how federal, state, and local services and programs will be coordinated and integrated in the school.  Include other Title programs, Migrant and Homeless, Supplemental Academic Instruction funds, as well as violence prevention programs, nutrition programs, housing programs, Head Start, adult education, career and technical education, and/or job training, as applicable.</w:t>
      </w:r>
    </w:p>
    <w:p w14:paraId="5D48C7CB" w14:textId="77777777" w:rsidR="009C11BB" w:rsidRPr="00A12525" w:rsidRDefault="009C11BB" w:rsidP="009C11BB">
      <w:pPr>
        <w:rPr>
          <w:i/>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1"/>
      </w:tblGrid>
      <w:tr w:rsidR="009C11BB" w:rsidRPr="00544A86" w14:paraId="58061DB7" w14:textId="77777777" w:rsidTr="00741E08">
        <w:trPr>
          <w:trHeight w:val="381"/>
        </w:trPr>
        <w:tc>
          <w:tcPr>
            <w:tcW w:w="14651" w:type="dxa"/>
          </w:tcPr>
          <w:p w14:paraId="70619203" w14:textId="4EE1516C" w:rsidR="009C11BB" w:rsidRDefault="008324E6" w:rsidP="00A168B3">
            <w:r>
              <w:t>Title 1, Part A- partially or totally funded reading coaches at nine Title 1 school wide projects, Reading Coaches provide professional development in researched based methods or strategies designed to improve student achievement. Title1, Part A partially funds migrant advocates</w:t>
            </w:r>
            <w:r w:rsidR="00D16A36">
              <w:t xml:space="preserve"> at nine schools to assist migrant students and provide an additional home school connection</w:t>
            </w:r>
          </w:p>
          <w:p w14:paraId="6A2B6F34" w14:textId="77777777" w:rsidR="00D16A36" w:rsidRDefault="00D16A36" w:rsidP="00A168B3">
            <w:r>
              <w:t>Title 1 Part C Migrant-partially or totally funds migrant advocates which serve all schools. Migrant Advocates provide academic and other support necessary to meet the need of migrant students and families.</w:t>
            </w:r>
          </w:p>
          <w:p w14:paraId="43BC6830" w14:textId="77777777" w:rsidR="00D16A36" w:rsidRDefault="00D16A36" w:rsidP="00A168B3">
            <w:r>
              <w:t>Title 1 Part D funds supplemental educational materials for four DJJ sites within the county</w:t>
            </w:r>
          </w:p>
          <w:p w14:paraId="494CECC2" w14:textId="77777777" w:rsidR="00D16A36" w:rsidRDefault="00D16A36" w:rsidP="00A168B3">
            <w:r>
              <w:t>Title II Part A funds professional development for new and experienced teachers in scientifically based strategies and methods designed to increase student achievement. It also funds the add on Reading Endorsement and partially funds secondary reading coaches</w:t>
            </w:r>
          </w:p>
          <w:p w14:paraId="20FF5A71" w14:textId="77777777" w:rsidR="00D16A36" w:rsidRDefault="00D16A36" w:rsidP="00A168B3">
            <w:r>
              <w:t xml:space="preserve">Title VI funds certified elementary teachers to operate </w:t>
            </w:r>
            <w:proofErr w:type="spellStart"/>
            <w:r>
              <w:t>Successmaker</w:t>
            </w:r>
            <w:proofErr w:type="spellEnd"/>
            <w:r>
              <w:t xml:space="preserve"> Lab at a Title I elementary school</w:t>
            </w:r>
          </w:p>
          <w:p w14:paraId="7005C385" w14:textId="77777777" w:rsidR="00D16A36" w:rsidRDefault="00D16A36" w:rsidP="00A168B3">
            <w:r>
              <w:t xml:space="preserve">Title X Homeless students are identified at the school and district level. The district works with food service to make sure these students are coded as participating in the free lunch program and the district works to meet their educational needs.  Homeless students residing at a local facility are also identified as homeless if awaiting foster placement. </w:t>
            </w:r>
          </w:p>
          <w:p w14:paraId="0C164EFF" w14:textId="77777777" w:rsidR="00D16A36" w:rsidRDefault="00D16A36" w:rsidP="00A168B3">
            <w:r>
              <w:t>Nutrition Programs- School sites work cooperatively with the Food Service Department to promote good nutrition and wellness</w:t>
            </w:r>
          </w:p>
          <w:p w14:paraId="13F8DB1D" w14:textId="77777777" w:rsidR="00D16A36" w:rsidRDefault="00D16A36" w:rsidP="00A168B3">
            <w:r>
              <w:t xml:space="preserve">Housing Program- The district solicits referrals through the Stared Services Council and provides a district social worker to assist students and evening activities </w:t>
            </w:r>
          </w:p>
          <w:p w14:paraId="4C258FB0" w14:textId="67F77F3D" w:rsidR="00D16A36" w:rsidRPr="00D119F2" w:rsidRDefault="00D16A36" w:rsidP="00A168B3">
            <w:r>
              <w:t xml:space="preserve">Career </w:t>
            </w:r>
            <w:r w:rsidR="0070420E">
              <w:t xml:space="preserve">and Technical Education- All students have access to Career and Technical </w:t>
            </w:r>
          </w:p>
        </w:tc>
      </w:tr>
    </w:tbl>
    <w:p w14:paraId="7C931DFD" w14:textId="77777777" w:rsidR="00E31ABA" w:rsidRDefault="00E31ABA" w:rsidP="008536D4">
      <w:pPr>
        <w:spacing w:after="200" w:line="276" w:lineRule="auto"/>
        <w:rPr>
          <w:b/>
          <w:i/>
        </w:rPr>
      </w:pPr>
    </w:p>
    <w:tbl>
      <w:tblPr>
        <w:tblStyle w:val="TableGrid"/>
        <w:tblpPr w:leftFromText="180" w:rightFromText="180" w:vertAnchor="text" w:tblpY="579"/>
        <w:tblW w:w="0" w:type="auto"/>
        <w:tblLook w:val="04A0" w:firstRow="1" w:lastRow="0" w:firstColumn="1" w:lastColumn="0" w:noHBand="0" w:noVBand="1"/>
      </w:tblPr>
      <w:tblGrid>
        <w:gridCol w:w="14760"/>
      </w:tblGrid>
      <w:tr w:rsidR="00C93D65" w14:paraId="178AD010" w14:textId="77777777" w:rsidTr="00741E08">
        <w:trPr>
          <w:trHeight w:val="443"/>
        </w:trPr>
        <w:tc>
          <w:tcPr>
            <w:tcW w:w="14760" w:type="dxa"/>
          </w:tcPr>
          <w:p w14:paraId="32F26148" w14:textId="7D24AA9D" w:rsidR="00C93D65" w:rsidRPr="002C3CAA" w:rsidRDefault="0070420E" w:rsidP="00C93D65">
            <w:pPr>
              <w:rPr>
                <w:color w:val="222222"/>
                <w:sz w:val="24"/>
              </w:rPr>
            </w:pPr>
            <w:r>
              <w:rPr>
                <w:color w:val="222222"/>
              </w:rPr>
              <w:t xml:space="preserve">YMS’s focus is to disaggregate student data looking for trends for both behavioral and academic concerns. YMS has appointed an MTSS team to chart progress for Tier 1 and Tier 2 and Tier 3 students and strategies. The team will make appropriate recommendations to students, parents, teachers, and administration based on calculated and reliable data.  The outcome will result in better school wide behavior and improved student achievement.  </w:t>
            </w:r>
          </w:p>
        </w:tc>
      </w:tr>
    </w:tbl>
    <w:p w14:paraId="201E751A" w14:textId="4B7F16C6" w:rsidR="00741E08" w:rsidRDefault="0009063B" w:rsidP="006D2FF5">
      <w:pPr>
        <w:rPr>
          <w:b/>
          <w:i/>
          <w:sz w:val="26"/>
          <w:szCs w:val="26"/>
        </w:rPr>
      </w:pPr>
      <w:r w:rsidRPr="006D2FF5">
        <w:rPr>
          <w:b/>
          <w:i/>
          <w:sz w:val="26"/>
          <w:szCs w:val="26"/>
        </w:rPr>
        <w:t>M</w:t>
      </w:r>
      <w:r w:rsidR="0074765C" w:rsidRPr="006D2FF5">
        <w:rPr>
          <w:b/>
          <w:i/>
          <w:sz w:val="26"/>
          <w:szCs w:val="26"/>
        </w:rPr>
        <w:t>ulti-</w:t>
      </w:r>
      <w:r w:rsidRPr="006D2FF5">
        <w:rPr>
          <w:b/>
          <w:i/>
          <w:sz w:val="26"/>
          <w:szCs w:val="26"/>
        </w:rPr>
        <w:t>T</w:t>
      </w:r>
      <w:r w:rsidR="0074765C" w:rsidRPr="006D2FF5">
        <w:rPr>
          <w:b/>
          <w:i/>
          <w:sz w:val="26"/>
          <w:szCs w:val="26"/>
        </w:rPr>
        <w:t xml:space="preserve">iered </w:t>
      </w:r>
      <w:r w:rsidRPr="006D2FF5">
        <w:rPr>
          <w:b/>
          <w:i/>
          <w:sz w:val="26"/>
          <w:szCs w:val="26"/>
        </w:rPr>
        <w:t>S</w:t>
      </w:r>
      <w:r w:rsidR="0074765C" w:rsidRPr="006D2FF5">
        <w:rPr>
          <w:b/>
          <w:i/>
          <w:sz w:val="26"/>
          <w:szCs w:val="26"/>
        </w:rPr>
        <w:t xml:space="preserve">ystem of </w:t>
      </w:r>
      <w:r w:rsidRPr="006D2FF5">
        <w:rPr>
          <w:b/>
          <w:i/>
          <w:sz w:val="26"/>
          <w:szCs w:val="26"/>
        </w:rPr>
        <w:t>S</w:t>
      </w:r>
      <w:r w:rsidR="0074765C" w:rsidRPr="006D2FF5">
        <w:rPr>
          <w:b/>
          <w:i/>
          <w:sz w:val="26"/>
          <w:szCs w:val="26"/>
        </w:rPr>
        <w:t xml:space="preserve">upports (MTSS) </w:t>
      </w:r>
      <w:r w:rsidRPr="006D2FF5">
        <w:rPr>
          <w:b/>
          <w:i/>
          <w:sz w:val="26"/>
          <w:szCs w:val="26"/>
        </w:rPr>
        <w:t>/</w:t>
      </w:r>
      <w:r w:rsidR="009C11BB" w:rsidRPr="006D2FF5">
        <w:rPr>
          <w:b/>
          <w:i/>
          <w:sz w:val="26"/>
          <w:szCs w:val="26"/>
        </w:rPr>
        <w:t>Response to Instruction/Intervention (</w:t>
      </w:r>
      <w:proofErr w:type="spellStart"/>
      <w:r w:rsidR="009C11BB" w:rsidRPr="006D2FF5">
        <w:rPr>
          <w:b/>
          <w:i/>
          <w:sz w:val="26"/>
          <w:szCs w:val="26"/>
        </w:rPr>
        <w:t>RtI</w:t>
      </w:r>
      <w:proofErr w:type="spellEnd"/>
      <w:r w:rsidR="009C11BB" w:rsidRPr="006D2FF5">
        <w:rPr>
          <w:b/>
          <w:i/>
          <w:sz w:val="26"/>
          <w:szCs w:val="26"/>
        </w:rPr>
        <w:t>)</w:t>
      </w:r>
    </w:p>
    <w:p w14:paraId="4E49C3C3" w14:textId="42B14A7E" w:rsidR="00741E08" w:rsidRPr="00544A86" w:rsidRDefault="00741E08" w:rsidP="00741E08">
      <w:pPr>
        <w:rPr>
          <w:sz w:val="20"/>
          <w:szCs w:val="20"/>
        </w:rPr>
      </w:pPr>
      <w:r w:rsidRPr="00544A86">
        <w:rPr>
          <w:sz w:val="20"/>
          <w:szCs w:val="20"/>
        </w:rPr>
        <w:t xml:space="preserve">Describe </w:t>
      </w:r>
      <w:r>
        <w:rPr>
          <w:sz w:val="20"/>
          <w:szCs w:val="20"/>
        </w:rPr>
        <w:t>the MTSS process at your school site.</w:t>
      </w:r>
    </w:p>
    <w:p w14:paraId="659989D6" w14:textId="77777777" w:rsidR="00741E08" w:rsidRPr="006D2FF5" w:rsidRDefault="00741E08" w:rsidP="006D2FF5">
      <w:pPr>
        <w:rPr>
          <w:b/>
          <w:i/>
          <w:sz w:val="26"/>
          <w:szCs w:val="26"/>
        </w:rPr>
      </w:pPr>
    </w:p>
    <w:p w14:paraId="669E767D" w14:textId="77777777" w:rsidR="00B71321" w:rsidRPr="006D2FF5" w:rsidRDefault="00B71321" w:rsidP="00B71321">
      <w:pPr>
        <w:rPr>
          <w:b/>
          <w:i/>
          <w:sz w:val="26"/>
          <w:szCs w:val="26"/>
        </w:rPr>
      </w:pPr>
      <w:r w:rsidRPr="006D2FF5">
        <w:rPr>
          <w:b/>
          <w:i/>
          <w:sz w:val="26"/>
          <w:szCs w:val="26"/>
        </w:rPr>
        <w:t>Elementary Title I Schools Only: Pre-School Transition</w:t>
      </w:r>
    </w:p>
    <w:p w14:paraId="68347439" w14:textId="77777777" w:rsidR="00B71321" w:rsidRDefault="00B71321" w:rsidP="00B71321">
      <w:pPr>
        <w:rPr>
          <w:sz w:val="20"/>
          <w:szCs w:val="20"/>
        </w:rPr>
      </w:pPr>
      <w:r w:rsidRPr="00544A86">
        <w:rPr>
          <w:sz w:val="20"/>
          <w:szCs w:val="20"/>
        </w:rPr>
        <w:t>Describe plans for assisting preschool children in transition from early childhood programs to local elementary school programs as applicable.</w:t>
      </w:r>
    </w:p>
    <w:p w14:paraId="0853BEB1" w14:textId="77777777" w:rsidR="00263B35" w:rsidRPr="00544A86" w:rsidRDefault="00263B35" w:rsidP="00B71321">
      <w:pPr>
        <w:rPr>
          <w:sz w:val="20"/>
          <w:szCs w:val="20"/>
        </w:rPr>
      </w:pPr>
    </w:p>
    <w:tbl>
      <w:tblPr>
        <w:tblStyle w:val="TableGrid"/>
        <w:tblW w:w="0" w:type="auto"/>
        <w:tblLook w:val="04A0" w:firstRow="1" w:lastRow="0" w:firstColumn="1" w:lastColumn="0" w:noHBand="0" w:noVBand="1"/>
      </w:tblPr>
      <w:tblGrid>
        <w:gridCol w:w="14760"/>
      </w:tblGrid>
      <w:tr w:rsidR="00263B35" w14:paraId="63F32738" w14:textId="77777777" w:rsidTr="00263B35">
        <w:trPr>
          <w:trHeight w:val="363"/>
        </w:trPr>
        <w:tc>
          <w:tcPr>
            <w:tcW w:w="14760" w:type="dxa"/>
          </w:tcPr>
          <w:p w14:paraId="01B04FD4" w14:textId="60418188" w:rsidR="00263B35" w:rsidRDefault="00263B35" w:rsidP="00B71321">
            <w:r>
              <w:fldChar w:fldCharType="begin">
                <w:ffData>
                  <w:name w:val="Text31"/>
                  <w:enabled/>
                  <w:calcOnExit w:val="0"/>
                  <w:textInput/>
                </w:ffData>
              </w:fldChar>
            </w:r>
            <w:bookmarkStart w:id="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BB91418" w14:textId="77777777" w:rsidR="00B63D3A" w:rsidRPr="00EB5ABF" w:rsidRDefault="00B63D3A" w:rsidP="00B71321"/>
    <w:p w14:paraId="58CBD900" w14:textId="67BEC021" w:rsidR="00D14013" w:rsidRPr="00741E08" w:rsidRDefault="006D2FF5" w:rsidP="00E31ABA">
      <w:pPr>
        <w:rPr>
          <w:b/>
          <w:sz w:val="26"/>
          <w:szCs w:val="26"/>
        </w:rPr>
      </w:pPr>
      <w:r>
        <w:rPr>
          <w:b/>
          <w:i/>
          <w:sz w:val="26"/>
          <w:szCs w:val="26"/>
        </w:rPr>
        <w:t>Posts</w:t>
      </w:r>
      <w:r w:rsidR="00D14013" w:rsidRPr="006D2FF5">
        <w:rPr>
          <w:b/>
          <w:i/>
          <w:sz w:val="26"/>
          <w:szCs w:val="26"/>
        </w:rPr>
        <w:t>econdary Transition</w:t>
      </w:r>
      <w:r w:rsidR="00741E08">
        <w:rPr>
          <w:b/>
          <w:sz w:val="26"/>
          <w:szCs w:val="26"/>
        </w:rPr>
        <w:t xml:space="preserve"> – High School Only</w:t>
      </w:r>
    </w:p>
    <w:p w14:paraId="7C9F6802" w14:textId="7C32911C" w:rsidR="00741E08" w:rsidRPr="00741E08" w:rsidRDefault="00741E08" w:rsidP="00E31ABA">
      <w:pPr>
        <w:rPr>
          <w:sz w:val="20"/>
          <w:szCs w:val="20"/>
        </w:rPr>
      </w:pPr>
      <w:r>
        <w:rPr>
          <w:sz w:val="20"/>
          <w:szCs w:val="20"/>
        </w:rPr>
        <w:lastRenderedPageBreak/>
        <w:t>Describe strategies to improve student readiness for the public postsecondary level based on an annual analysis of the feedback report data (see link on Page 7).</w:t>
      </w:r>
    </w:p>
    <w:tbl>
      <w:tblPr>
        <w:tblStyle w:val="TableGrid"/>
        <w:tblW w:w="0" w:type="auto"/>
        <w:tblLook w:val="04A0" w:firstRow="1" w:lastRow="0" w:firstColumn="1" w:lastColumn="0" w:noHBand="0" w:noVBand="1"/>
      </w:tblPr>
      <w:tblGrid>
        <w:gridCol w:w="14760"/>
      </w:tblGrid>
      <w:tr w:rsidR="00D14013" w:rsidRPr="00D14013" w14:paraId="78F3ACE0" w14:textId="77777777" w:rsidTr="002D6235">
        <w:trPr>
          <w:trHeight w:val="363"/>
        </w:trPr>
        <w:tc>
          <w:tcPr>
            <w:tcW w:w="14760" w:type="dxa"/>
          </w:tcPr>
          <w:p w14:paraId="1F50C71F" w14:textId="2953ED98" w:rsidR="00933413" w:rsidRPr="00B77EB1" w:rsidRDefault="00263B35" w:rsidP="009E7F14">
            <w:pPr>
              <w:rPr>
                <w:sz w:val="24"/>
              </w:rPr>
            </w:pPr>
            <w:r>
              <w:fldChar w:fldCharType="begin">
                <w:ffData>
                  <w:name w:val="Text32"/>
                  <w:enabled/>
                  <w:calcOnExit w:val="0"/>
                  <w:textInput/>
                </w:ffData>
              </w:fldChar>
            </w:r>
            <w:bookmarkStart w:id="6" w:name="Text32"/>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6"/>
          </w:p>
        </w:tc>
      </w:tr>
    </w:tbl>
    <w:p w14:paraId="373C0B8E" w14:textId="77777777" w:rsidR="00BF1AFD" w:rsidRDefault="00BF1AFD" w:rsidP="009E7F14">
      <w:pPr>
        <w:rPr>
          <w:b/>
          <w:sz w:val="26"/>
          <w:szCs w:val="26"/>
        </w:rPr>
      </w:pPr>
    </w:p>
    <w:p w14:paraId="5B086B4D" w14:textId="5A92F645" w:rsidR="00933413" w:rsidRDefault="00933413" w:rsidP="009E7F14">
      <w:pPr>
        <w:rPr>
          <w:b/>
          <w:sz w:val="26"/>
          <w:szCs w:val="26"/>
        </w:rPr>
      </w:pPr>
      <w:r>
        <w:rPr>
          <w:b/>
          <w:i/>
          <w:sz w:val="26"/>
          <w:szCs w:val="26"/>
        </w:rPr>
        <w:t>Dropout Prevention Program</w:t>
      </w:r>
    </w:p>
    <w:tbl>
      <w:tblPr>
        <w:tblStyle w:val="TableGrid"/>
        <w:tblpPr w:leftFromText="180" w:rightFromText="180" w:vertAnchor="text" w:horzAnchor="margin" w:tblpY="133"/>
        <w:tblW w:w="0" w:type="auto"/>
        <w:tblLook w:val="04A0" w:firstRow="1" w:lastRow="0" w:firstColumn="1" w:lastColumn="0" w:noHBand="0" w:noVBand="1"/>
      </w:tblPr>
      <w:tblGrid>
        <w:gridCol w:w="14760"/>
      </w:tblGrid>
      <w:tr w:rsidR="00933413" w14:paraId="79FA724A" w14:textId="77777777" w:rsidTr="00741E08">
        <w:trPr>
          <w:trHeight w:val="350"/>
        </w:trPr>
        <w:tc>
          <w:tcPr>
            <w:tcW w:w="14760" w:type="dxa"/>
          </w:tcPr>
          <w:p w14:paraId="7B4AA720" w14:textId="21EAE724" w:rsidR="00933413" w:rsidRPr="00E31ABA" w:rsidRDefault="0070420E" w:rsidP="00933413">
            <w:pPr>
              <w:rPr>
                <w:sz w:val="24"/>
              </w:rPr>
            </w:pPr>
            <w:r>
              <w:t xml:space="preserve">Through the MTSS process, YMS will identify students who have a high potential of dropping out. These students are given remediation attention and credit recovery opportunities </w:t>
            </w:r>
          </w:p>
        </w:tc>
      </w:tr>
    </w:tbl>
    <w:p w14:paraId="07232CD5" w14:textId="77777777" w:rsidR="00933413" w:rsidRDefault="00933413" w:rsidP="009E7F14">
      <w:pPr>
        <w:rPr>
          <w:b/>
          <w:sz w:val="26"/>
          <w:szCs w:val="26"/>
          <w:u w:val="single"/>
        </w:rPr>
      </w:pPr>
    </w:p>
    <w:p w14:paraId="7B956569" w14:textId="5B7C88F7" w:rsidR="006C1082" w:rsidRDefault="006C1082" w:rsidP="006C1082">
      <w:pPr>
        <w:rPr>
          <w:b/>
          <w:i/>
          <w:sz w:val="26"/>
          <w:szCs w:val="26"/>
        </w:rPr>
      </w:pPr>
      <w:r>
        <w:rPr>
          <w:b/>
          <w:i/>
          <w:sz w:val="26"/>
          <w:szCs w:val="26"/>
        </w:rPr>
        <w:t>Student Support Programs</w:t>
      </w:r>
    </w:p>
    <w:p w14:paraId="073D734A" w14:textId="7E4AD093" w:rsidR="006C1082" w:rsidRPr="006C1082" w:rsidRDefault="006C1082" w:rsidP="006C1082">
      <w:pPr>
        <w:rPr>
          <w:sz w:val="20"/>
          <w:szCs w:val="26"/>
        </w:rPr>
      </w:pPr>
      <w:r w:rsidRPr="006C1082">
        <w:rPr>
          <w:sz w:val="20"/>
          <w:szCs w:val="26"/>
        </w:rPr>
        <w:t>As part of the Florida Healthy Schools Recognition Program, schools are required to desc</w:t>
      </w:r>
      <w:r>
        <w:rPr>
          <w:sz w:val="20"/>
          <w:szCs w:val="26"/>
        </w:rPr>
        <w:t>ribe how student support services professionals support student achievement by assisting schools in identifying barriers to learning, developing programs to promote healthy social and emotional adjustment, and designing and implementing programs that address social, mental health, and academic issues.  Please describe the school’s program below:</w:t>
      </w:r>
    </w:p>
    <w:tbl>
      <w:tblPr>
        <w:tblStyle w:val="TableGrid"/>
        <w:tblW w:w="0" w:type="auto"/>
        <w:tblLook w:val="04A0" w:firstRow="1" w:lastRow="0" w:firstColumn="1" w:lastColumn="0" w:noHBand="0" w:noVBand="1"/>
      </w:tblPr>
      <w:tblGrid>
        <w:gridCol w:w="14760"/>
      </w:tblGrid>
      <w:tr w:rsidR="006C1082" w14:paraId="054CAA58" w14:textId="77777777" w:rsidTr="006C1082">
        <w:tc>
          <w:tcPr>
            <w:tcW w:w="14760" w:type="dxa"/>
          </w:tcPr>
          <w:p w14:paraId="3AB9CF26" w14:textId="1CCA9135" w:rsidR="006C1082" w:rsidRPr="006C1082" w:rsidRDefault="0070420E" w:rsidP="009E7F14">
            <w:pPr>
              <w:rPr>
                <w:sz w:val="26"/>
                <w:szCs w:val="26"/>
              </w:rPr>
            </w:pPr>
            <w:r>
              <w:rPr>
                <w:sz w:val="26"/>
                <w:szCs w:val="26"/>
              </w:rPr>
              <w:t xml:space="preserve">YMS has programs to assist students in developing appropriate social skills necessary to becoming good citizens. We have classes in Conflict Resolution, Bullying and Domestic Violence </w:t>
            </w:r>
          </w:p>
        </w:tc>
      </w:tr>
    </w:tbl>
    <w:p w14:paraId="5336E253" w14:textId="77777777" w:rsidR="006C1082" w:rsidRDefault="006C1082" w:rsidP="009E7F14">
      <w:pPr>
        <w:rPr>
          <w:b/>
          <w:sz w:val="26"/>
          <w:szCs w:val="26"/>
          <w:u w:val="single"/>
        </w:rPr>
      </w:pPr>
    </w:p>
    <w:p w14:paraId="1417CFA0" w14:textId="065612AC" w:rsidR="002D322F" w:rsidRDefault="002D322F" w:rsidP="002D322F">
      <w:pPr>
        <w:rPr>
          <w:b/>
          <w:i/>
          <w:sz w:val="26"/>
          <w:szCs w:val="26"/>
        </w:rPr>
      </w:pPr>
      <w:r>
        <w:rPr>
          <w:b/>
          <w:i/>
          <w:sz w:val="26"/>
          <w:szCs w:val="26"/>
        </w:rPr>
        <w:t>Violence &amp; Bullying Programs</w:t>
      </w:r>
    </w:p>
    <w:p w14:paraId="7084E7CB" w14:textId="26905639" w:rsidR="002D322F" w:rsidRPr="006C1082" w:rsidRDefault="002D322F" w:rsidP="002D322F">
      <w:pPr>
        <w:rPr>
          <w:sz w:val="20"/>
          <w:szCs w:val="26"/>
        </w:rPr>
      </w:pPr>
      <w:r w:rsidRPr="006C1082">
        <w:rPr>
          <w:sz w:val="20"/>
          <w:szCs w:val="26"/>
        </w:rPr>
        <w:t xml:space="preserve">As part of the Florida Healthy Schools Recognition Program, schools are </w:t>
      </w:r>
      <w:r>
        <w:rPr>
          <w:sz w:val="20"/>
          <w:szCs w:val="26"/>
        </w:rPr>
        <w:t>required to describe their efforts to address and, as a result, reduce violence and bullying in schools.  Please describe the school’s program below:</w:t>
      </w:r>
    </w:p>
    <w:tbl>
      <w:tblPr>
        <w:tblStyle w:val="TableGrid"/>
        <w:tblW w:w="0" w:type="auto"/>
        <w:tblLook w:val="04A0" w:firstRow="1" w:lastRow="0" w:firstColumn="1" w:lastColumn="0" w:noHBand="0" w:noVBand="1"/>
      </w:tblPr>
      <w:tblGrid>
        <w:gridCol w:w="14760"/>
      </w:tblGrid>
      <w:tr w:rsidR="002D322F" w14:paraId="37484D4B" w14:textId="77777777" w:rsidTr="00F47BD1">
        <w:tc>
          <w:tcPr>
            <w:tcW w:w="14760" w:type="dxa"/>
          </w:tcPr>
          <w:p w14:paraId="35BD3934" w14:textId="75B9E4D8" w:rsidR="002D322F" w:rsidRPr="006C1082" w:rsidRDefault="0070420E" w:rsidP="00F47BD1">
            <w:pPr>
              <w:rPr>
                <w:sz w:val="26"/>
                <w:szCs w:val="26"/>
              </w:rPr>
            </w:pPr>
            <w:r>
              <w:rPr>
                <w:sz w:val="26"/>
                <w:szCs w:val="26"/>
              </w:rPr>
              <w:t xml:space="preserve">YMS takes a proactive approach concerning bullying. If a student is potentially being bullied, we have a form </w:t>
            </w:r>
            <w:r w:rsidR="00743C24">
              <w:rPr>
                <w:sz w:val="26"/>
                <w:szCs w:val="26"/>
              </w:rPr>
              <w:t xml:space="preserve">that they submit. We do an exhaustive investigation and handle the aggressor appropriately in accordance with the Student Code of Conduct. Once the proper steps have been taken, both the aggressor and the victim are provided counseling. </w:t>
            </w:r>
          </w:p>
        </w:tc>
      </w:tr>
    </w:tbl>
    <w:p w14:paraId="5308CFC6" w14:textId="77777777" w:rsidR="002D322F" w:rsidRDefault="002D322F" w:rsidP="009E7F14">
      <w:pPr>
        <w:rPr>
          <w:b/>
          <w:sz w:val="26"/>
          <w:szCs w:val="26"/>
          <w:u w:val="single"/>
        </w:rPr>
      </w:pPr>
    </w:p>
    <w:p w14:paraId="4781A229" w14:textId="77777777" w:rsidR="006C1082" w:rsidRDefault="006C1082" w:rsidP="009E7F14">
      <w:pPr>
        <w:rPr>
          <w:b/>
          <w:sz w:val="26"/>
          <w:szCs w:val="26"/>
          <w:u w:val="single"/>
        </w:rPr>
      </w:pPr>
    </w:p>
    <w:p w14:paraId="1CE4AA05" w14:textId="31B3E0F1" w:rsidR="009E7F14" w:rsidRDefault="009E7F14" w:rsidP="009E7F14">
      <w:pPr>
        <w:rPr>
          <w:b/>
          <w:sz w:val="26"/>
          <w:szCs w:val="26"/>
          <w:u w:val="single"/>
        </w:rPr>
      </w:pPr>
      <w:r w:rsidRPr="00B84781">
        <w:rPr>
          <w:b/>
          <w:sz w:val="26"/>
          <w:szCs w:val="26"/>
          <w:u w:val="single"/>
        </w:rPr>
        <w:t>PART I</w:t>
      </w:r>
      <w:r w:rsidR="003F56C8">
        <w:rPr>
          <w:b/>
          <w:sz w:val="26"/>
          <w:szCs w:val="26"/>
          <w:u w:val="single"/>
        </w:rPr>
        <w:t>I</w:t>
      </w:r>
      <w:r w:rsidRPr="00B84781">
        <w:rPr>
          <w:b/>
          <w:sz w:val="26"/>
          <w:szCs w:val="26"/>
          <w:u w:val="single"/>
        </w:rPr>
        <w:t>I: EXPECTED IMPROVEMENTS</w:t>
      </w:r>
    </w:p>
    <w:p w14:paraId="0B5B39A4" w14:textId="77777777" w:rsidR="00B84781" w:rsidRPr="00B84781" w:rsidRDefault="00B84781" w:rsidP="009E7F14">
      <w:pPr>
        <w:rPr>
          <w:b/>
          <w:sz w:val="26"/>
          <w:szCs w:val="26"/>
          <w:u w:val="single"/>
        </w:rPr>
      </w:pPr>
    </w:p>
    <w:p w14:paraId="45BF086B" w14:textId="77777777" w:rsidR="009E7F14" w:rsidRPr="00B73461" w:rsidRDefault="009E7F14" w:rsidP="009E7F14">
      <w:pPr>
        <w:rPr>
          <w:sz w:val="10"/>
          <w:szCs w:val="10"/>
        </w:rPr>
      </w:pPr>
    </w:p>
    <w:p w14:paraId="4CB2C16B" w14:textId="77777777" w:rsidR="00A96F48" w:rsidRDefault="00A52658" w:rsidP="000C3376">
      <w:pPr>
        <w:rPr>
          <w:b/>
          <w:sz w:val="26"/>
          <w:szCs w:val="26"/>
          <w:u w:val="single"/>
        </w:rPr>
      </w:pPr>
      <w:r>
        <w:rPr>
          <w:b/>
          <w:sz w:val="26"/>
          <w:szCs w:val="26"/>
          <w:u w:val="single"/>
        </w:rPr>
        <w:t>Goal #1</w:t>
      </w:r>
      <w:r w:rsidR="00956FCB">
        <w:rPr>
          <w:b/>
          <w:sz w:val="26"/>
          <w:szCs w:val="26"/>
          <w:u w:val="single"/>
        </w:rPr>
        <w:t>: Reading Goal</w:t>
      </w:r>
    </w:p>
    <w:p w14:paraId="00B309D4" w14:textId="204B57B9" w:rsidR="00956FCB" w:rsidRPr="00956FCB" w:rsidRDefault="00956FCB" w:rsidP="000C3376">
      <w:pPr>
        <w:rPr>
          <w:b/>
          <w:i/>
          <w:sz w:val="26"/>
          <w:szCs w:val="26"/>
        </w:rPr>
      </w:pPr>
      <w:r w:rsidRPr="00956FCB">
        <w:rPr>
          <w:b/>
          <w:i/>
          <w:sz w:val="26"/>
          <w:szCs w:val="26"/>
        </w:rPr>
        <w:t>1</w:t>
      </w:r>
      <w:r w:rsidR="001A18E2">
        <w:rPr>
          <w:b/>
          <w:i/>
          <w:sz w:val="26"/>
          <w:szCs w:val="26"/>
        </w:rPr>
        <w:t>.</w:t>
      </w:r>
      <w:r w:rsidRPr="00956FCB">
        <w:rPr>
          <w:b/>
          <w:i/>
          <w:sz w:val="26"/>
          <w:szCs w:val="26"/>
        </w:rPr>
        <w:t xml:space="preserve"> </w:t>
      </w:r>
      <w:r w:rsidR="001A18E2">
        <w:rPr>
          <w:b/>
          <w:i/>
          <w:sz w:val="26"/>
          <w:szCs w:val="26"/>
        </w:rPr>
        <w:t xml:space="preserve"> </w:t>
      </w:r>
      <w:r w:rsidR="00BC3358">
        <w:rPr>
          <w:b/>
          <w:i/>
          <w:sz w:val="26"/>
          <w:szCs w:val="26"/>
        </w:rPr>
        <w:t xml:space="preserve">Increase the percentage of YMS students scoring proficient on </w:t>
      </w:r>
      <w:proofErr w:type="spellStart"/>
      <w:r w:rsidR="00BC3358">
        <w:rPr>
          <w:b/>
          <w:i/>
          <w:sz w:val="26"/>
          <w:szCs w:val="26"/>
        </w:rPr>
        <w:t>IReady</w:t>
      </w:r>
      <w:proofErr w:type="spellEnd"/>
      <w:r w:rsidR="00BC3358">
        <w:rPr>
          <w:b/>
          <w:i/>
          <w:sz w:val="26"/>
          <w:szCs w:val="26"/>
        </w:rPr>
        <w:t xml:space="preserve"> interim assessment three from 29% to 50%</w:t>
      </w:r>
    </w:p>
    <w:tbl>
      <w:tblPr>
        <w:tblStyle w:val="TableGrid"/>
        <w:tblW w:w="0" w:type="auto"/>
        <w:tblLook w:val="04A0" w:firstRow="1" w:lastRow="0" w:firstColumn="1" w:lastColumn="0" w:noHBand="0" w:noVBand="1"/>
      </w:tblPr>
      <w:tblGrid>
        <w:gridCol w:w="14760"/>
      </w:tblGrid>
      <w:tr w:rsidR="00956FCB" w14:paraId="7ED95406" w14:textId="77777777" w:rsidTr="00956FCB">
        <w:tc>
          <w:tcPr>
            <w:tcW w:w="14760" w:type="dxa"/>
          </w:tcPr>
          <w:p w14:paraId="6F8CC954" w14:textId="03D2F4CD" w:rsidR="00956FCB" w:rsidRDefault="00956FCB" w:rsidP="000C3376">
            <w:pPr>
              <w:rPr>
                <w:b/>
                <w:sz w:val="26"/>
                <w:szCs w:val="26"/>
              </w:rPr>
            </w:pPr>
            <w:r>
              <w:rPr>
                <w:b/>
                <w:sz w:val="26"/>
                <w:szCs w:val="26"/>
              </w:rPr>
              <w:t xml:space="preserve">Strategies: </w:t>
            </w:r>
            <w:r w:rsidR="006C765B">
              <w:rPr>
                <w:b/>
                <w:sz w:val="26"/>
                <w:szCs w:val="26"/>
              </w:rPr>
              <w:t xml:space="preserve">YMS will employ the following research based programs: AVID, Florida State Standards, HMH Curriculum, CLOSE Reading, Guided Reading, Impact Reading, Thinking Maps, Capturing Kids Hearts, </w:t>
            </w:r>
            <w:proofErr w:type="spellStart"/>
            <w:r w:rsidR="006C765B">
              <w:rPr>
                <w:b/>
                <w:sz w:val="26"/>
                <w:szCs w:val="26"/>
              </w:rPr>
              <w:t>IReady</w:t>
            </w:r>
            <w:proofErr w:type="spellEnd"/>
            <w:r w:rsidR="006C765B">
              <w:rPr>
                <w:b/>
                <w:sz w:val="26"/>
                <w:szCs w:val="26"/>
              </w:rPr>
              <w:t xml:space="preserve">, </w:t>
            </w:r>
            <w:proofErr w:type="spellStart"/>
            <w:r w:rsidR="006C765B">
              <w:rPr>
                <w:b/>
                <w:sz w:val="26"/>
                <w:szCs w:val="26"/>
              </w:rPr>
              <w:t>Hapara</w:t>
            </w:r>
            <w:proofErr w:type="spellEnd"/>
            <w:r w:rsidR="006C765B">
              <w:rPr>
                <w:b/>
                <w:sz w:val="26"/>
                <w:szCs w:val="26"/>
              </w:rPr>
              <w:t xml:space="preserve">, and </w:t>
            </w:r>
            <w:proofErr w:type="spellStart"/>
            <w:r w:rsidR="006C765B">
              <w:rPr>
                <w:b/>
                <w:sz w:val="26"/>
                <w:szCs w:val="26"/>
              </w:rPr>
              <w:t>Schoology</w:t>
            </w:r>
            <w:proofErr w:type="spellEnd"/>
          </w:p>
          <w:p w14:paraId="07148804" w14:textId="3637339B" w:rsidR="00956FCB" w:rsidRDefault="00956FCB" w:rsidP="000C3376">
            <w:pPr>
              <w:rPr>
                <w:b/>
                <w:sz w:val="26"/>
                <w:szCs w:val="26"/>
              </w:rPr>
            </w:pPr>
            <w:r>
              <w:rPr>
                <w:b/>
                <w:sz w:val="26"/>
                <w:szCs w:val="26"/>
              </w:rPr>
              <w:t xml:space="preserve">Who will monitor: </w:t>
            </w:r>
            <w:r w:rsidR="006C765B">
              <w:rPr>
                <w:b/>
                <w:sz w:val="26"/>
                <w:szCs w:val="26"/>
              </w:rPr>
              <w:t>Administration and Leadership Team</w:t>
            </w:r>
          </w:p>
          <w:p w14:paraId="39B2C111" w14:textId="65F3CFCC" w:rsidR="00956FCB" w:rsidRDefault="00956FCB" w:rsidP="000C3376">
            <w:pPr>
              <w:rPr>
                <w:b/>
                <w:sz w:val="26"/>
                <w:szCs w:val="26"/>
              </w:rPr>
            </w:pPr>
            <w:r>
              <w:rPr>
                <w:b/>
                <w:sz w:val="26"/>
                <w:szCs w:val="26"/>
              </w:rPr>
              <w:t xml:space="preserve">Evaluation of success: </w:t>
            </w:r>
            <w:proofErr w:type="spellStart"/>
            <w:r w:rsidR="006C765B">
              <w:rPr>
                <w:b/>
                <w:sz w:val="26"/>
                <w:szCs w:val="26"/>
              </w:rPr>
              <w:t>IReady</w:t>
            </w:r>
            <w:proofErr w:type="spellEnd"/>
            <w:r w:rsidR="006C765B">
              <w:rPr>
                <w:b/>
                <w:sz w:val="26"/>
                <w:szCs w:val="26"/>
              </w:rPr>
              <w:t xml:space="preserve"> Interim Assessments </w:t>
            </w:r>
          </w:p>
          <w:p w14:paraId="19A58B2F" w14:textId="6EB4016A" w:rsidR="00956FCB" w:rsidRDefault="002C3CAA" w:rsidP="006C765B">
            <w:pPr>
              <w:rPr>
                <w:b/>
                <w:sz w:val="26"/>
                <w:szCs w:val="26"/>
              </w:rPr>
            </w:pPr>
            <w:r>
              <w:rPr>
                <w:b/>
                <w:sz w:val="26"/>
                <w:szCs w:val="26"/>
              </w:rPr>
              <w:t>Time</w:t>
            </w:r>
            <w:r w:rsidR="00956FCB">
              <w:rPr>
                <w:b/>
                <w:sz w:val="26"/>
                <w:szCs w:val="26"/>
              </w:rPr>
              <w:t xml:space="preserve">line: </w:t>
            </w:r>
            <w:r w:rsidR="006C765B">
              <w:rPr>
                <w:b/>
                <w:sz w:val="26"/>
                <w:szCs w:val="26"/>
              </w:rPr>
              <w:t>2015-2016 School Year</w:t>
            </w:r>
          </w:p>
        </w:tc>
      </w:tr>
    </w:tbl>
    <w:p w14:paraId="4DAA160D" w14:textId="77777777" w:rsidR="00B63D3A" w:rsidRPr="00623F62" w:rsidRDefault="00B63D3A" w:rsidP="000C3376">
      <w:pPr>
        <w:rPr>
          <w:b/>
          <w:i/>
          <w:sz w:val="26"/>
          <w:szCs w:val="26"/>
        </w:rPr>
      </w:pPr>
    </w:p>
    <w:p w14:paraId="0AA7281C" w14:textId="77777777" w:rsidR="006C765B" w:rsidRDefault="006C765B" w:rsidP="00956FCB">
      <w:pPr>
        <w:rPr>
          <w:b/>
          <w:sz w:val="26"/>
          <w:szCs w:val="26"/>
          <w:u w:val="single"/>
        </w:rPr>
      </w:pPr>
    </w:p>
    <w:p w14:paraId="49BA8387" w14:textId="77777777" w:rsidR="006C765B" w:rsidRDefault="006C765B" w:rsidP="00956FCB">
      <w:pPr>
        <w:rPr>
          <w:b/>
          <w:sz w:val="26"/>
          <w:szCs w:val="26"/>
          <w:u w:val="single"/>
        </w:rPr>
      </w:pPr>
    </w:p>
    <w:p w14:paraId="1354A537" w14:textId="77777777" w:rsidR="006C765B" w:rsidRDefault="006C765B" w:rsidP="00956FCB">
      <w:pPr>
        <w:rPr>
          <w:b/>
          <w:sz w:val="26"/>
          <w:szCs w:val="26"/>
          <w:u w:val="single"/>
        </w:rPr>
      </w:pPr>
    </w:p>
    <w:p w14:paraId="6553D325" w14:textId="77777777" w:rsidR="00956FCB" w:rsidRDefault="00956FCB" w:rsidP="00956FCB">
      <w:pPr>
        <w:rPr>
          <w:b/>
          <w:sz w:val="26"/>
          <w:szCs w:val="26"/>
          <w:u w:val="single"/>
        </w:rPr>
      </w:pPr>
      <w:r w:rsidRPr="00956FCB">
        <w:rPr>
          <w:b/>
          <w:sz w:val="26"/>
          <w:szCs w:val="26"/>
          <w:u w:val="single"/>
        </w:rPr>
        <w:lastRenderedPageBreak/>
        <w:t>Goal #2: Mathematics Goal</w:t>
      </w:r>
    </w:p>
    <w:p w14:paraId="5BD82707" w14:textId="2E1D057D" w:rsidR="00956FCB" w:rsidRPr="00956FCB" w:rsidRDefault="006C765B" w:rsidP="00956FCB">
      <w:pPr>
        <w:rPr>
          <w:b/>
          <w:i/>
          <w:sz w:val="26"/>
          <w:szCs w:val="26"/>
        </w:rPr>
      </w:pPr>
      <w:r w:rsidRPr="00956FCB">
        <w:rPr>
          <w:b/>
          <w:i/>
          <w:sz w:val="26"/>
          <w:szCs w:val="26"/>
        </w:rPr>
        <w:t>2</w:t>
      </w:r>
      <w:r>
        <w:rPr>
          <w:b/>
          <w:i/>
          <w:sz w:val="26"/>
          <w:szCs w:val="26"/>
        </w:rPr>
        <w:t>.</w:t>
      </w:r>
      <w:r w:rsidRPr="00956FCB">
        <w:rPr>
          <w:b/>
          <w:i/>
          <w:sz w:val="26"/>
          <w:szCs w:val="26"/>
        </w:rPr>
        <w:t xml:space="preserve"> </w:t>
      </w:r>
      <w:r>
        <w:rPr>
          <w:b/>
          <w:i/>
          <w:sz w:val="26"/>
          <w:szCs w:val="26"/>
        </w:rPr>
        <w:t xml:space="preserve"> Increase the percentage of YMS students scoring proficient on </w:t>
      </w:r>
      <w:proofErr w:type="spellStart"/>
      <w:r>
        <w:rPr>
          <w:b/>
          <w:i/>
          <w:sz w:val="26"/>
          <w:szCs w:val="26"/>
        </w:rPr>
        <w:t>IReady</w:t>
      </w:r>
      <w:proofErr w:type="spellEnd"/>
      <w:r>
        <w:rPr>
          <w:b/>
          <w:i/>
          <w:sz w:val="26"/>
          <w:szCs w:val="26"/>
        </w:rPr>
        <w:t xml:space="preserve"> interim assessment three from 30% to 50%</w:t>
      </w:r>
    </w:p>
    <w:tbl>
      <w:tblPr>
        <w:tblStyle w:val="TableGrid"/>
        <w:tblW w:w="0" w:type="auto"/>
        <w:tblLook w:val="04A0" w:firstRow="1" w:lastRow="0" w:firstColumn="1" w:lastColumn="0" w:noHBand="0" w:noVBand="1"/>
      </w:tblPr>
      <w:tblGrid>
        <w:gridCol w:w="14760"/>
      </w:tblGrid>
      <w:tr w:rsidR="00956FCB" w14:paraId="24EF8143" w14:textId="77777777" w:rsidTr="00623F62">
        <w:trPr>
          <w:trHeight w:val="741"/>
        </w:trPr>
        <w:tc>
          <w:tcPr>
            <w:tcW w:w="14760" w:type="dxa"/>
          </w:tcPr>
          <w:p w14:paraId="2D44277B" w14:textId="4C95F5B4" w:rsidR="006C765B" w:rsidRDefault="006C765B" w:rsidP="006C765B">
            <w:pPr>
              <w:rPr>
                <w:b/>
                <w:sz w:val="26"/>
                <w:szCs w:val="26"/>
              </w:rPr>
            </w:pPr>
            <w:r>
              <w:rPr>
                <w:b/>
                <w:sz w:val="26"/>
                <w:szCs w:val="26"/>
              </w:rPr>
              <w:t xml:space="preserve">Strategies: YMS will employ the following research based programs: AVID, Florida State Standards, HMH Curriculum, Thinking Maps, Capturing Kids Hearts, </w:t>
            </w:r>
            <w:proofErr w:type="spellStart"/>
            <w:r>
              <w:rPr>
                <w:b/>
                <w:sz w:val="26"/>
                <w:szCs w:val="26"/>
              </w:rPr>
              <w:t>IReady</w:t>
            </w:r>
            <w:proofErr w:type="spellEnd"/>
            <w:r>
              <w:rPr>
                <w:b/>
                <w:sz w:val="26"/>
                <w:szCs w:val="26"/>
              </w:rPr>
              <w:t xml:space="preserve">, </w:t>
            </w:r>
            <w:proofErr w:type="spellStart"/>
            <w:r>
              <w:rPr>
                <w:b/>
                <w:sz w:val="26"/>
                <w:szCs w:val="26"/>
              </w:rPr>
              <w:t>Hapara</w:t>
            </w:r>
            <w:proofErr w:type="spellEnd"/>
            <w:r>
              <w:rPr>
                <w:b/>
                <w:sz w:val="26"/>
                <w:szCs w:val="26"/>
              </w:rPr>
              <w:t xml:space="preserve">, Reflex, Gizmos and </w:t>
            </w:r>
            <w:proofErr w:type="spellStart"/>
            <w:r>
              <w:rPr>
                <w:b/>
                <w:sz w:val="26"/>
                <w:szCs w:val="26"/>
              </w:rPr>
              <w:t>Schoology</w:t>
            </w:r>
            <w:proofErr w:type="spellEnd"/>
          </w:p>
          <w:p w14:paraId="2AAB63B7" w14:textId="77777777" w:rsidR="006C765B" w:rsidRDefault="006C765B" w:rsidP="006C765B">
            <w:pPr>
              <w:rPr>
                <w:b/>
                <w:sz w:val="26"/>
                <w:szCs w:val="26"/>
              </w:rPr>
            </w:pPr>
            <w:r>
              <w:rPr>
                <w:b/>
                <w:sz w:val="26"/>
                <w:szCs w:val="26"/>
              </w:rPr>
              <w:t>Who will monitor: Administration and Leadership Team</w:t>
            </w:r>
          </w:p>
          <w:p w14:paraId="0C1D28A5" w14:textId="77777777" w:rsidR="006C765B" w:rsidRDefault="006C765B" w:rsidP="006C765B">
            <w:pPr>
              <w:rPr>
                <w:b/>
                <w:sz w:val="26"/>
                <w:szCs w:val="26"/>
              </w:rPr>
            </w:pPr>
            <w:r>
              <w:rPr>
                <w:b/>
                <w:sz w:val="26"/>
                <w:szCs w:val="26"/>
              </w:rPr>
              <w:t xml:space="preserve">Evaluation of success: </w:t>
            </w:r>
            <w:proofErr w:type="spellStart"/>
            <w:r>
              <w:rPr>
                <w:b/>
                <w:sz w:val="26"/>
                <w:szCs w:val="26"/>
              </w:rPr>
              <w:t>IReady</w:t>
            </w:r>
            <w:proofErr w:type="spellEnd"/>
            <w:r>
              <w:rPr>
                <w:b/>
                <w:sz w:val="26"/>
                <w:szCs w:val="26"/>
              </w:rPr>
              <w:t xml:space="preserve"> Interim Assessments </w:t>
            </w:r>
          </w:p>
          <w:p w14:paraId="0E5E29AA" w14:textId="55ACE827" w:rsidR="00623F62" w:rsidRDefault="006C765B" w:rsidP="006C765B">
            <w:pPr>
              <w:rPr>
                <w:b/>
                <w:sz w:val="26"/>
                <w:szCs w:val="26"/>
              </w:rPr>
            </w:pPr>
            <w:r>
              <w:rPr>
                <w:b/>
                <w:sz w:val="26"/>
                <w:szCs w:val="26"/>
              </w:rPr>
              <w:t>Timeline: 2015-2016 School Year</w:t>
            </w:r>
          </w:p>
          <w:p w14:paraId="4D71045F" w14:textId="07E1C60E" w:rsidR="00623F62" w:rsidRDefault="00623F62" w:rsidP="00623F62">
            <w:pPr>
              <w:rPr>
                <w:b/>
                <w:sz w:val="26"/>
                <w:szCs w:val="26"/>
              </w:rPr>
            </w:pPr>
            <w:r>
              <w:rPr>
                <w:b/>
                <w:sz w:val="26"/>
                <w:szCs w:val="26"/>
              </w:rPr>
              <w:t xml:space="preserve">Who will monitor: </w:t>
            </w:r>
            <w:r w:rsidR="006C765B">
              <w:rPr>
                <w:b/>
                <w:sz w:val="26"/>
                <w:szCs w:val="26"/>
              </w:rPr>
              <w:t>Administration and Leadership Team</w:t>
            </w:r>
          </w:p>
          <w:p w14:paraId="33F3A436" w14:textId="006268F8" w:rsidR="00956FCB" w:rsidRDefault="00623F62" w:rsidP="006C765B">
            <w:pPr>
              <w:rPr>
                <w:b/>
                <w:sz w:val="26"/>
                <w:szCs w:val="26"/>
              </w:rPr>
            </w:pPr>
            <w:r>
              <w:rPr>
                <w:b/>
                <w:sz w:val="26"/>
                <w:szCs w:val="26"/>
              </w:rPr>
              <w:t xml:space="preserve">Evaluation of success: </w:t>
            </w:r>
            <w:proofErr w:type="spellStart"/>
            <w:r w:rsidR="006C765B">
              <w:rPr>
                <w:b/>
                <w:sz w:val="26"/>
                <w:szCs w:val="26"/>
              </w:rPr>
              <w:t>IReady</w:t>
            </w:r>
            <w:proofErr w:type="spellEnd"/>
            <w:r w:rsidR="006C765B">
              <w:rPr>
                <w:b/>
                <w:sz w:val="26"/>
                <w:szCs w:val="26"/>
              </w:rPr>
              <w:t xml:space="preserve"> Interim Assessments</w:t>
            </w:r>
          </w:p>
        </w:tc>
      </w:tr>
    </w:tbl>
    <w:p w14:paraId="111CCD1D" w14:textId="77777777" w:rsidR="00B63D3A" w:rsidRPr="00956FCB" w:rsidRDefault="00B63D3A" w:rsidP="00956FCB">
      <w:pPr>
        <w:rPr>
          <w:b/>
          <w:sz w:val="26"/>
          <w:szCs w:val="26"/>
        </w:rPr>
      </w:pPr>
    </w:p>
    <w:p w14:paraId="7DA3138C" w14:textId="77777777" w:rsidR="00956FCB" w:rsidRPr="00956FCB" w:rsidRDefault="00956FCB" w:rsidP="000C3376">
      <w:pPr>
        <w:rPr>
          <w:b/>
          <w:sz w:val="26"/>
          <w:szCs w:val="26"/>
          <w:u w:val="single"/>
        </w:rPr>
      </w:pPr>
      <w:r w:rsidRPr="00956FCB">
        <w:rPr>
          <w:b/>
          <w:sz w:val="26"/>
          <w:szCs w:val="26"/>
          <w:u w:val="single"/>
        </w:rPr>
        <w:t>Goal #3: Science Goal</w:t>
      </w:r>
    </w:p>
    <w:p w14:paraId="6DE82C30" w14:textId="4168DECE" w:rsidR="006C765B" w:rsidRPr="00956FCB" w:rsidRDefault="001F260D" w:rsidP="006C765B">
      <w:pPr>
        <w:rPr>
          <w:b/>
          <w:i/>
          <w:sz w:val="26"/>
          <w:szCs w:val="26"/>
        </w:rPr>
      </w:pPr>
      <w:r>
        <w:rPr>
          <w:b/>
          <w:i/>
          <w:sz w:val="26"/>
          <w:szCs w:val="26"/>
        </w:rPr>
        <w:t>3</w:t>
      </w:r>
      <w:r w:rsidR="0000290B">
        <w:rPr>
          <w:b/>
          <w:i/>
          <w:sz w:val="26"/>
          <w:szCs w:val="26"/>
        </w:rPr>
        <w:t>.</w:t>
      </w:r>
      <w:r w:rsidR="0000290B" w:rsidRPr="00956FCB">
        <w:rPr>
          <w:b/>
          <w:i/>
          <w:sz w:val="26"/>
          <w:szCs w:val="26"/>
        </w:rPr>
        <w:t xml:space="preserve"> </w:t>
      </w:r>
      <w:r w:rsidR="0000290B">
        <w:rPr>
          <w:b/>
          <w:i/>
          <w:sz w:val="26"/>
          <w:szCs w:val="26"/>
        </w:rPr>
        <w:t xml:space="preserve">  </w:t>
      </w:r>
      <w:r w:rsidR="006C765B">
        <w:rPr>
          <w:b/>
          <w:i/>
          <w:sz w:val="26"/>
          <w:szCs w:val="26"/>
        </w:rPr>
        <w:t xml:space="preserve">Increase the percentage of YMS students scoring proficient on </w:t>
      </w:r>
      <w:proofErr w:type="spellStart"/>
      <w:r w:rsidR="006C765B">
        <w:rPr>
          <w:b/>
          <w:i/>
          <w:sz w:val="26"/>
          <w:szCs w:val="26"/>
        </w:rPr>
        <w:t>IReady</w:t>
      </w:r>
      <w:proofErr w:type="spellEnd"/>
      <w:r w:rsidR="006C765B">
        <w:rPr>
          <w:b/>
          <w:i/>
          <w:sz w:val="26"/>
          <w:szCs w:val="26"/>
        </w:rPr>
        <w:t xml:space="preserve"> interim assessment three from 36% to 48%</w:t>
      </w:r>
    </w:p>
    <w:p w14:paraId="7431E163" w14:textId="61510BEB" w:rsidR="0000290B" w:rsidRPr="00956FCB" w:rsidRDefault="0000290B" w:rsidP="0000290B">
      <w:pPr>
        <w:rPr>
          <w:b/>
          <w:i/>
          <w:sz w:val="26"/>
          <w:szCs w:val="26"/>
        </w:rPr>
      </w:pPr>
    </w:p>
    <w:tbl>
      <w:tblPr>
        <w:tblStyle w:val="TableGrid"/>
        <w:tblW w:w="0" w:type="auto"/>
        <w:tblLook w:val="04A0" w:firstRow="1" w:lastRow="0" w:firstColumn="1" w:lastColumn="0" w:noHBand="0" w:noVBand="1"/>
      </w:tblPr>
      <w:tblGrid>
        <w:gridCol w:w="14760"/>
      </w:tblGrid>
      <w:tr w:rsidR="0000290B" w14:paraId="3CE39053" w14:textId="77777777" w:rsidTr="0073480D">
        <w:tc>
          <w:tcPr>
            <w:tcW w:w="14760" w:type="dxa"/>
          </w:tcPr>
          <w:p w14:paraId="38A07E30" w14:textId="63C31B1E" w:rsidR="0000290B" w:rsidRDefault="0000290B" w:rsidP="0073480D">
            <w:pPr>
              <w:rPr>
                <w:b/>
                <w:sz w:val="26"/>
                <w:szCs w:val="26"/>
              </w:rPr>
            </w:pPr>
            <w:r>
              <w:rPr>
                <w:b/>
                <w:sz w:val="26"/>
                <w:szCs w:val="26"/>
              </w:rPr>
              <w:t xml:space="preserve">Strategies: </w:t>
            </w:r>
            <w:r w:rsidR="006C765B">
              <w:rPr>
                <w:b/>
                <w:sz w:val="26"/>
                <w:szCs w:val="26"/>
              </w:rPr>
              <w:t xml:space="preserve">YMS will employ the following research based programs: AVID, NGSS, HMH Curriculum, Thinking Maps, Capturing Kids Hearts, </w:t>
            </w:r>
            <w:proofErr w:type="spellStart"/>
            <w:r w:rsidR="006C765B">
              <w:rPr>
                <w:b/>
                <w:sz w:val="26"/>
                <w:szCs w:val="26"/>
              </w:rPr>
              <w:t>Hapara</w:t>
            </w:r>
            <w:proofErr w:type="spellEnd"/>
            <w:r w:rsidR="006C765B">
              <w:rPr>
                <w:b/>
                <w:sz w:val="26"/>
                <w:szCs w:val="26"/>
              </w:rPr>
              <w:t xml:space="preserve">,  Gizmos, Volusia County Curriculum Maps, Benchmark and Interim aligned NGSS assessments  and </w:t>
            </w:r>
            <w:proofErr w:type="spellStart"/>
            <w:r w:rsidR="006C765B">
              <w:rPr>
                <w:b/>
                <w:sz w:val="26"/>
                <w:szCs w:val="26"/>
              </w:rPr>
              <w:t>Schoology</w:t>
            </w:r>
            <w:proofErr w:type="spellEnd"/>
          </w:p>
          <w:p w14:paraId="0015CE95" w14:textId="6B077D85" w:rsidR="0000290B" w:rsidRDefault="0000290B" w:rsidP="0073480D">
            <w:pPr>
              <w:rPr>
                <w:b/>
                <w:sz w:val="26"/>
                <w:szCs w:val="26"/>
              </w:rPr>
            </w:pPr>
            <w:r>
              <w:rPr>
                <w:b/>
                <w:sz w:val="26"/>
                <w:szCs w:val="26"/>
              </w:rPr>
              <w:t xml:space="preserve">Who will monitor: </w:t>
            </w:r>
            <w:r w:rsidR="006C765B">
              <w:rPr>
                <w:b/>
                <w:sz w:val="26"/>
                <w:szCs w:val="26"/>
              </w:rPr>
              <w:t>Administration and Leadership Team</w:t>
            </w:r>
          </w:p>
          <w:p w14:paraId="5FA2E71E" w14:textId="0A1D67F4" w:rsidR="0000290B" w:rsidRDefault="0000290B" w:rsidP="0073480D">
            <w:pPr>
              <w:rPr>
                <w:b/>
                <w:sz w:val="26"/>
                <w:szCs w:val="26"/>
              </w:rPr>
            </w:pPr>
            <w:r>
              <w:rPr>
                <w:b/>
                <w:sz w:val="26"/>
                <w:szCs w:val="26"/>
              </w:rPr>
              <w:t xml:space="preserve">Evaluation of success: </w:t>
            </w:r>
            <w:r w:rsidR="006C765B">
              <w:rPr>
                <w:b/>
                <w:sz w:val="26"/>
                <w:szCs w:val="26"/>
              </w:rPr>
              <w:t xml:space="preserve">Interim, Benchmark Assessment and </w:t>
            </w:r>
            <w:r w:rsidR="007C292B">
              <w:rPr>
                <w:b/>
                <w:sz w:val="26"/>
                <w:szCs w:val="26"/>
              </w:rPr>
              <w:t>FCAT 2.0</w:t>
            </w:r>
          </w:p>
          <w:p w14:paraId="07896490" w14:textId="4E7F7233" w:rsidR="0000290B" w:rsidRDefault="002C3CAA" w:rsidP="0073480D">
            <w:pPr>
              <w:rPr>
                <w:b/>
                <w:sz w:val="26"/>
                <w:szCs w:val="26"/>
              </w:rPr>
            </w:pPr>
            <w:r>
              <w:rPr>
                <w:b/>
                <w:sz w:val="26"/>
                <w:szCs w:val="26"/>
              </w:rPr>
              <w:t>Time</w:t>
            </w:r>
            <w:r w:rsidR="0000290B">
              <w:rPr>
                <w:b/>
                <w:sz w:val="26"/>
                <w:szCs w:val="26"/>
              </w:rPr>
              <w:t xml:space="preserve">line: </w:t>
            </w:r>
            <w:r w:rsidR="0000290B">
              <w:rPr>
                <w:b/>
                <w:sz w:val="26"/>
                <w:szCs w:val="26"/>
              </w:rPr>
              <w:fldChar w:fldCharType="begin">
                <w:ffData>
                  <w:name w:val="Text2"/>
                  <w:enabled/>
                  <w:calcOnExit w:val="0"/>
                  <w:textInput/>
                </w:ffData>
              </w:fldChar>
            </w:r>
            <w:r w:rsidR="0000290B">
              <w:rPr>
                <w:b/>
                <w:sz w:val="26"/>
                <w:szCs w:val="26"/>
              </w:rPr>
              <w:instrText xml:space="preserve"> FORMTEXT </w:instrText>
            </w:r>
            <w:r w:rsidR="0000290B">
              <w:rPr>
                <w:b/>
                <w:sz w:val="26"/>
                <w:szCs w:val="26"/>
              </w:rPr>
            </w:r>
            <w:r w:rsidR="0000290B">
              <w:rPr>
                <w:b/>
                <w:sz w:val="26"/>
                <w:szCs w:val="26"/>
              </w:rPr>
              <w:fldChar w:fldCharType="separate"/>
            </w:r>
            <w:r w:rsidR="0000290B">
              <w:rPr>
                <w:b/>
                <w:noProof/>
                <w:sz w:val="26"/>
                <w:szCs w:val="26"/>
              </w:rPr>
              <w:t> </w:t>
            </w:r>
            <w:r w:rsidR="0000290B">
              <w:rPr>
                <w:b/>
                <w:noProof/>
                <w:sz w:val="26"/>
                <w:szCs w:val="26"/>
              </w:rPr>
              <w:t> </w:t>
            </w:r>
            <w:r w:rsidR="0000290B">
              <w:rPr>
                <w:b/>
                <w:noProof/>
                <w:sz w:val="26"/>
                <w:szCs w:val="26"/>
              </w:rPr>
              <w:t> </w:t>
            </w:r>
            <w:r w:rsidR="0000290B">
              <w:rPr>
                <w:b/>
                <w:noProof/>
                <w:sz w:val="26"/>
                <w:szCs w:val="26"/>
              </w:rPr>
              <w:t> </w:t>
            </w:r>
            <w:r w:rsidR="0000290B">
              <w:rPr>
                <w:b/>
                <w:noProof/>
                <w:sz w:val="26"/>
                <w:szCs w:val="26"/>
              </w:rPr>
              <w:t> </w:t>
            </w:r>
            <w:r w:rsidR="0000290B">
              <w:rPr>
                <w:b/>
                <w:sz w:val="26"/>
                <w:szCs w:val="26"/>
              </w:rPr>
              <w:fldChar w:fldCharType="end"/>
            </w:r>
          </w:p>
        </w:tc>
      </w:tr>
    </w:tbl>
    <w:p w14:paraId="3CD788E8" w14:textId="77777777" w:rsidR="00956FCB" w:rsidRPr="00956FCB" w:rsidRDefault="00956FCB" w:rsidP="00956FCB">
      <w:pPr>
        <w:rPr>
          <w:b/>
          <w:sz w:val="26"/>
          <w:szCs w:val="26"/>
        </w:rPr>
      </w:pPr>
    </w:p>
    <w:p w14:paraId="2F3548D7" w14:textId="03CB26F6" w:rsidR="00AC742A" w:rsidRDefault="0074675C" w:rsidP="00AC742A">
      <w:pPr>
        <w:rPr>
          <w:b/>
          <w:i/>
          <w:sz w:val="26"/>
          <w:szCs w:val="26"/>
        </w:rPr>
      </w:pPr>
      <w:r>
        <w:rPr>
          <w:b/>
          <w:i/>
          <w:sz w:val="26"/>
          <w:szCs w:val="26"/>
        </w:rPr>
        <w:t>Goals to Meet Florida Healthy School District Recognition Requirements</w:t>
      </w:r>
    </w:p>
    <w:p w14:paraId="7B48B42E" w14:textId="77777777" w:rsidR="00AC742A" w:rsidRPr="00AC742A" w:rsidRDefault="00AC742A" w:rsidP="00482E73">
      <w:pPr>
        <w:rPr>
          <w:b/>
          <w:sz w:val="26"/>
          <w:szCs w:val="26"/>
          <w:u w:val="single"/>
        </w:rPr>
      </w:pPr>
    </w:p>
    <w:tbl>
      <w:tblPr>
        <w:tblStyle w:val="TableGrid"/>
        <w:tblW w:w="0" w:type="auto"/>
        <w:tblLook w:val="04A0" w:firstRow="1" w:lastRow="0" w:firstColumn="1" w:lastColumn="0" w:noHBand="0" w:noVBand="1"/>
      </w:tblPr>
      <w:tblGrid>
        <w:gridCol w:w="14760"/>
      </w:tblGrid>
      <w:tr w:rsidR="00482E73" w14:paraId="02FA624D" w14:textId="77777777" w:rsidTr="0074675C">
        <w:trPr>
          <w:trHeight w:val="777"/>
        </w:trPr>
        <w:tc>
          <w:tcPr>
            <w:tcW w:w="14760" w:type="dxa"/>
          </w:tcPr>
          <w:p w14:paraId="2F01CAA8" w14:textId="72C85B3B" w:rsidR="00AC742A" w:rsidRDefault="00AC742A" w:rsidP="00482E73">
            <w:pPr>
              <w:rPr>
                <w:b/>
                <w:sz w:val="26"/>
                <w:szCs w:val="26"/>
              </w:rPr>
            </w:pPr>
            <w:r>
              <w:rPr>
                <w:b/>
                <w:sz w:val="26"/>
                <w:szCs w:val="26"/>
              </w:rPr>
              <w:t>School Health Goal</w:t>
            </w:r>
          </w:p>
          <w:p w14:paraId="15AC02F6" w14:textId="0EF3BB63" w:rsidR="00482E73" w:rsidRPr="00482E73" w:rsidRDefault="007C292B" w:rsidP="00482E73">
            <w:pPr>
              <w:rPr>
                <w:b/>
                <w:sz w:val="26"/>
                <w:szCs w:val="26"/>
              </w:rPr>
            </w:pPr>
            <w:r>
              <w:rPr>
                <w:b/>
                <w:sz w:val="26"/>
                <w:szCs w:val="26"/>
              </w:rPr>
              <w:t xml:space="preserve">Yearling Middle School has adopted the new guidelines from FDA.  Any food item sold for a fundraiser will meet strict nutritional guidelines. Each student will walk one-half of a mile on a daily basis.  </w:t>
            </w:r>
          </w:p>
        </w:tc>
      </w:tr>
      <w:tr w:rsidR="0074675C" w14:paraId="2494E536" w14:textId="77777777" w:rsidTr="0074675C">
        <w:trPr>
          <w:trHeight w:val="435"/>
        </w:trPr>
        <w:tc>
          <w:tcPr>
            <w:tcW w:w="14760" w:type="dxa"/>
          </w:tcPr>
          <w:p w14:paraId="0DF19A42" w14:textId="5FA2C262" w:rsidR="0074675C" w:rsidRDefault="0074675C" w:rsidP="0074675C">
            <w:pPr>
              <w:rPr>
                <w:b/>
                <w:sz w:val="26"/>
                <w:szCs w:val="26"/>
              </w:rPr>
            </w:pPr>
            <w:r>
              <w:rPr>
                <w:b/>
                <w:sz w:val="26"/>
                <w:szCs w:val="26"/>
              </w:rPr>
              <w:t>Staff Wellness Goal</w:t>
            </w:r>
          </w:p>
          <w:p w14:paraId="60AB3ECB" w14:textId="3C82A880" w:rsidR="0074675C" w:rsidRDefault="007C292B" w:rsidP="00482E73">
            <w:pPr>
              <w:rPr>
                <w:b/>
                <w:sz w:val="26"/>
                <w:szCs w:val="26"/>
              </w:rPr>
            </w:pPr>
            <w:r>
              <w:rPr>
                <w:b/>
                <w:sz w:val="26"/>
                <w:szCs w:val="26"/>
              </w:rPr>
              <w:t>The District has a Wellness Center that has a full time nurse and PA to do routine check-ups and attend to staff illness. Also, the district provides a gym for staff members to exercise by using a flexible schedule</w:t>
            </w:r>
          </w:p>
        </w:tc>
      </w:tr>
    </w:tbl>
    <w:p w14:paraId="3B11C16C" w14:textId="77777777" w:rsidR="00A96F48" w:rsidRDefault="00A96F48" w:rsidP="000C3376">
      <w:pPr>
        <w:rPr>
          <w:b/>
          <w:sz w:val="26"/>
          <w:szCs w:val="26"/>
        </w:rPr>
      </w:pPr>
    </w:p>
    <w:p w14:paraId="2379A062" w14:textId="77777777" w:rsidR="00B84781" w:rsidRDefault="00B84781" w:rsidP="000C3376">
      <w:pPr>
        <w:rPr>
          <w:b/>
          <w:sz w:val="26"/>
          <w:szCs w:val="26"/>
        </w:rPr>
      </w:pPr>
    </w:p>
    <w:p w14:paraId="7B8713EF" w14:textId="77777777" w:rsidR="007C292B" w:rsidRDefault="007C292B" w:rsidP="00B84781">
      <w:pPr>
        <w:rPr>
          <w:b/>
          <w:sz w:val="26"/>
          <w:szCs w:val="26"/>
          <w:u w:val="single"/>
        </w:rPr>
      </w:pPr>
    </w:p>
    <w:p w14:paraId="0814A513" w14:textId="77777777" w:rsidR="007C292B" w:rsidRDefault="007C292B" w:rsidP="00B84781">
      <w:pPr>
        <w:rPr>
          <w:b/>
          <w:sz w:val="26"/>
          <w:szCs w:val="26"/>
          <w:u w:val="single"/>
        </w:rPr>
      </w:pPr>
    </w:p>
    <w:p w14:paraId="1B0D7716" w14:textId="77777777" w:rsidR="007C292B" w:rsidRDefault="007C292B" w:rsidP="00B84781">
      <w:pPr>
        <w:rPr>
          <w:b/>
          <w:sz w:val="26"/>
          <w:szCs w:val="26"/>
          <w:u w:val="single"/>
        </w:rPr>
      </w:pPr>
    </w:p>
    <w:p w14:paraId="6E9E4EC5" w14:textId="77777777" w:rsidR="007C292B" w:rsidRDefault="007C292B" w:rsidP="00B84781">
      <w:pPr>
        <w:rPr>
          <w:b/>
          <w:sz w:val="26"/>
          <w:szCs w:val="26"/>
          <w:u w:val="single"/>
        </w:rPr>
      </w:pPr>
    </w:p>
    <w:p w14:paraId="0C0A9C7B" w14:textId="46BE28C7" w:rsidR="00B84781" w:rsidRDefault="00B84781" w:rsidP="00B84781">
      <w:pPr>
        <w:rPr>
          <w:b/>
          <w:sz w:val="26"/>
          <w:szCs w:val="26"/>
          <w:u w:val="single"/>
        </w:rPr>
      </w:pPr>
      <w:r w:rsidRPr="00B84781">
        <w:rPr>
          <w:b/>
          <w:sz w:val="26"/>
          <w:szCs w:val="26"/>
          <w:u w:val="single"/>
        </w:rPr>
        <w:lastRenderedPageBreak/>
        <w:t xml:space="preserve">PART </w:t>
      </w:r>
      <w:r>
        <w:rPr>
          <w:b/>
          <w:sz w:val="26"/>
          <w:szCs w:val="26"/>
          <w:u w:val="single"/>
        </w:rPr>
        <w:t>I</w:t>
      </w:r>
      <w:r w:rsidR="003F56C8">
        <w:rPr>
          <w:b/>
          <w:sz w:val="26"/>
          <w:szCs w:val="26"/>
          <w:u w:val="single"/>
        </w:rPr>
        <w:t>V</w:t>
      </w:r>
      <w:r>
        <w:rPr>
          <w:b/>
          <w:sz w:val="26"/>
          <w:szCs w:val="26"/>
          <w:u w:val="single"/>
        </w:rPr>
        <w:t>: Professional Development</w:t>
      </w:r>
    </w:p>
    <w:p w14:paraId="41E8EF11"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4760"/>
      </w:tblGrid>
      <w:tr w:rsidR="00B84781" w14:paraId="44057483" w14:textId="77777777" w:rsidTr="00B84781">
        <w:trPr>
          <w:trHeight w:val="894"/>
        </w:trPr>
        <w:tc>
          <w:tcPr>
            <w:tcW w:w="14760" w:type="dxa"/>
          </w:tcPr>
          <w:p w14:paraId="0E21DC19" w14:textId="77777777" w:rsidR="00B84781" w:rsidRPr="00B84781" w:rsidRDefault="00B84781" w:rsidP="00B84781">
            <w:pPr>
              <w:rPr>
                <w:sz w:val="24"/>
              </w:rPr>
            </w:pPr>
            <w:r w:rsidRPr="00B84781">
              <w:rPr>
                <w:sz w:val="24"/>
              </w:rPr>
              <w:t>PLC Vision Statement</w:t>
            </w:r>
            <w:r>
              <w:t xml:space="preserve">: </w:t>
            </w:r>
            <w:r w:rsidRPr="00B84781">
              <w:rPr>
                <w:sz w:val="24"/>
              </w:rPr>
              <w:t>The</w:t>
            </w:r>
            <w:r w:rsidRPr="00B84781">
              <w:rPr>
                <w:color w:val="222222"/>
                <w:sz w:val="24"/>
              </w:rPr>
              <w:t xml:space="preserve"> focus of The Okeechobee County School System’s PLCs is on expert knowledge in which teachers work and study together as they perpetually appraise the effectiveness of their practices and the requirements, interests, and abilities of their students.  The PLCs will be conducted both vertically and horizontally to ensure efficiency and effectiveness across the curriculum. </w:t>
            </w:r>
          </w:p>
        </w:tc>
      </w:tr>
    </w:tbl>
    <w:p w14:paraId="20539FBB" w14:textId="77777777" w:rsidR="00B84781" w:rsidRDefault="00B84781" w:rsidP="00B84781">
      <w:pPr>
        <w:rPr>
          <w:b/>
          <w:sz w:val="26"/>
          <w:szCs w:val="26"/>
          <w:u w:val="single"/>
        </w:rPr>
      </w:pPr>
    </w:p>
    <w:tbl>
      <w:tblPr>
        <w:tblStyle w:val="TableGrid"/>
        <w:tblW w:w="13338" w:type="dxa"/>
        <w:tblLook w:val="04A0" w:firstRow="1" w:lastRow="0" w:firstColumn="1" w:lastColumn="0" w:noHBand="0" w:noVBand="1"/>
      </w:tblPr>
      <w:tblGrid>
        <w:gridCol w:w="3168"/>
        <w:gridCol w:w="5400"/>
        <w:gridCol w:w="4770"/>
      </w:tblGrid>
      <w:tr w:rsidR="00B84781" w:rsidRPr="00371BFE" w14:paraId="390216FB" w14:textId="77777777" w:rsidTr="00B84781">
        <w:trPr>
          <w:trHeight w:val="273"/>
        </w:trPr>
        <w:tc>
          <w:tcPr>
            <w:tcW w:w="3168" w:type="dxa"/>
          </w:tcPr>
          <w:p w14:paraId="4323901E" w14:textId="77777777" w:rsidR="00B84781" w:rsidRPr="00371BFE" w:rsidRDefault="00B84781" w:rsidP="00B84781">
            <w:pPr>
              <w:jc w:val="center"/>
              <w:rPr>
                <w:b/>
                <w:sz w:val="24"/>
              </w:rPr>
            </w:pPr>
            <w:r>
              <w:rPr>
                <w:b/>
                <w:sz w:val="24"/>
              </w:rPr>
              <w:t>Activity</w:t>
            </w:r>
          </w:p>
        </w:tc>
        <w:tc>
          <w:tcPr>
            <w:tcW w:w="5400" w:type="dxa"/>
          </w:tcPr>
          <w:p w14:paraId="465C97CE" w14:textId="77777777" w:rsidR="00B84781" w:rsidRPr="00371BFE" w:rsidRDefault="00B84781" w:rsidP="00B84781">
            <w:pPr>
              <w:jc w:val="center"/>
              <w:rPr>
                <w:b/>
                <w:sz w:val="24"/>
              </w:rPr>
            </w:pPr>
            <w:r>
              <w:rPr>
                <w:b/>
                <w:sz w:val="24"/>
              </w:rPr>
              <w:t>Goal Focus</w:t>
            </w:r>
          </w:p>
        </w:tc>
        <w:tc>
          <w:tcPr>
            <w:tcW w:w="4770" w:type="dxa"/>
          </w:tcPr>
          <w:p w14:paraId="6938898F" w14:textId="77777777" w:rsidR="00B84781" w:rsidRPr="00371BFE" w:rsidRDefault="00B84781" w:rsidP="00B84781">
            <w:pPr>
              <w:jc w:val="center"/>
              <w:rPr>
                <w:b/>
                <w:sz w:val="24"/>
              </w:rPr>
            </w:pPr>
            <w:r>
              <w:rPr>
                <w:b/>
                <w:sz w:val="24"/>
              </w:rPr>
              <w:t>Target Group</w:t>
            </w:r>
          </w:p>
        </w:tc>
      </w:tr>
      <w:tr w:rsidR="00B84781" w:rsidRPr="00285936" w14:paraId="71D86FCB" w14:textId="77777777" w:rsidTr="00B84781">
        <w:tc>
          <w:tcPr>
            <w:tcW w:w="3168" w:type="dxa"/>
          </w:tcPr>
          <w:p w14:paraId="20386178" w14:textId="7F198EC9" w:rsidR="00B84781" w:rsidRPr="00285936" w:rsidRDefault="007C292B" w:rsidP="00B84781">
            <w:pPr>
              <w:jc w:val="center"/>
            </w:pPr>
            <w:r>
              <w:t xml:space="preserve">Math and Science Vertical Teaming </w:t>
            </w:r>
          </w:p>
        </w:tc>
        <w:tc>
          <w:tcPr>
            <w:tcW w:w="5400" w:type="dxa"/>
          </w:tcPr>
          <w:p w14:paraId="2DFFFA9B" w14:textId="3BF6104E" w:rsidR="00B84781" w:rsidRPr="00285936" w:rsidRDefault="007C292B" w:rsidP="00B84781">
            <w:pPr>
              <w:jc w:val="center"/>
            </w:pPr>
            <w:r>
              <w:t>To align the curriculum from grades 6-10/</w:t>
            </w:r>
            <w:proofErr w:type="spellStart"/>
            <w:r>
              <w:t>Alg</w:t>
            </w:r>
            <w:proofErr w:type="spellEnd"/>
            <w:r>
              <w:t xml:space="preserve"> 1 </w:t>
            </w:r>
          </w:p>
        </w:tc>
        <w:tc>
          <w:tcPr>
            <w:tcW w:w="4770" w:type="dxa"/>
          </w:tcPr>
          <w:p w14:paraId="503DE71F" w14:textId="4639F97C" w:rsidR="00B84781" w:rsidRPr="00285936" w:rsidRDefault="007C292B" w:rsidP="00B84781">
            <w:pPr>
              <w:jc w:val="center"/>
            </w:pPr>
            <w:r>
              <w:t>Math and Science teachers</w:t>
            </w:r>
          </w:p>
        </w:tc>
      </w:tr>
      <w:tr w:rsidR="00B84781" w:rsidRPr="00285936" w14:paraId="394027C0" w14:textId="77777777" w:rsidTr="00B84781">
        <w:tc>
          <w:tcPr>
            <w:tcW w:w="3168" w:type="dxa"/>
          </w:tcPr>
          <w:p w14:paraId="1745AF4B" w14:textId="1287BC7E" w:rsidR="00B84781" w:rsidRPr="00285936" w:rsidRDefault="007C292B" w:rsidP="00B84781">
            <w:pPr>
              <w:jc w:val="center"/>
            </w:pPr>
            <w:r>
              <w:t xml:space="preserve">Evaluation </w:t>
            </w:r>
          </w:p>
        </w:tc>
        <w:tc>
          <w:tcPr>
            <w:tcW w:w="5400" w:type="dxa"/>
          </w:tcPr>
          <w:p w14:paraId="67627D20" w14:textId="2E620B06" w:rsidR="00B84781" w:rsidRPr="00285936" w:rsidRDefault="007C292B" w:rsidP="00B84781">
            <w:pPr>
              <w:jc w:val="center"/>
            </w:pPr>
            <w:r>
              <w:t xml:space="preserve">To provide assistance to teachers on the new instrument </w:t>
            </w:r>
          </w:p>
        </w:tc>
        <w:tc>
          <w:tcPr>
            <w:tcW w:w="4770" w:type="dxa"/>
          </w:tcPr>
          <w:p w14:paraId="48672D42" w14:textId="79A08BC4" w:rsidR="00B84781" w:rsidRPr="00285936" w:rsidRDefault="007C292B" w:rsidP="00B84781">
            <w:pPr>
              <w:jc w:val="center"/>
            </w:pPr>
            <w:r>
              <w:t>All Teacher</w:t>
            </w:r>
          </w:p>
        </w:tc>
      </w:tr>
      <w:tr w:rsidR="00B84781" w:rsidRPr="00285936" w14:paraId="5B760797" w14:textId="77777777" w:rsidTr="00B84781">
        <w:tc>
          <w:tcPr>
            <w:tcW w:w="3168" w:type="dxa"/>
          </w:tcPr>
          <w:p w14:paraId="6D41C45E" w14:textId="7A649133" w:rsidR="00B84781" w:rsidRPr="00285936" w:rsidRDefault="007C292B" w:rsidP="00B84781">
            <w:pPr>
              <w:jc w:val="center"/>
            </w:pPr>
            <w:r>
              <w:t>AVID</w:t>
            </w:r>
          </w:p>
        </w:tc>
        <w:tc>
          <w:tcPr>
            <w:tcW w:w="5400" w:type="dxa"/>
          </w:tcPr>
          <w:p w14:paraId="0F173F44" w14:textId="088D6A10" w:rsidR="00B84781" w:rsidRPr="00285936" w:rsidRDefault="007C292B" w:rsidP="00B84781">
            <w:pPr>
              <w:jc w:val="center"/>
            </w:pPr>
            <w:r>
              <w:t>To familiarize all new teachers on AVID Strategies</w:t>
            </w:r>
          </w:p>
        </w:tc>
        <w:tc>
          <w:tcPr>
            <w:tcW w:w="4770" w:type="dxa"/>
          </w:tcPr>
          <w:p w14:paraId="09E2C396" w14:textId="602FC797" w:rsidR="00B84781" w:rsidRPr="00285936" w:rsidRDefault="007C292B" w:rsidP="00B84781">
            <w:pPr>
              <w:jc w:val="center"/>
            </w:pPr>
            <w:r>
              <w:t>New Teachers</w:t>
            </w:r>
          </w:p>
        </w:tc>
      </w:tr>
      <w:tr w:rsidR="00B84781" w:rsidRPr="00285936" w14:paraId="0AAB9716" w14:textId="77777777" w:rsidTr="00B84781">
        <w:trPr>
          <w:trHeight w:val="219"/>
        </w:trPr>
        <w:tc>
          <w:tcPr>
            <w:tcW w:w="3168" w:type="dxa"/>
          </w:tcPr>
          <w:p w14:paraId="5A0E0B3D" w14:textId="015B3AE8" w:rsidR="00B84781" w:rsidRPr="00285936" w:rsidRDefault="007C292B" w:rsidP="00B84781">
            <w:pPr>
              <w:jc w:val="center"/>
            </w:pPr>
            <w:proofErr w:type="spellStart"/>
            <w:r>
              <w:t>Schoology</w:t>
            </w:r>
            <w:proofErr w:type="spellEnd"/>
          </w:p>
        </w:tc>
        <w:tc>
          <w:tcPr>
            <w:tcW w:w="5400" w:type="dxa"/>
          </w:tcPr>
          <w:p w14:paraId="67D205C4" w14:textId="379BA81E" w:rsidR="00B84781" w:rsidRPr="00285936" w:rsidRDefault="007C292B" w:rsidP="00B84781">
            <w:pPr>
              <w:jc w:val="center"/>
            </w:pPr>
            <w:r>
              <w:t xml:space="preserve">To provide training on the online program to be used </w:t>
            </w:r>
          </w:p>
        </w:tc>
        <w:tc>
          <w:tcPr>
            <w:tcW w:w="4770" w:type="dxa"/>
          </w:tcPr>
          <w:p w14:paraId="7F340B8A" w14:textId="6C7C3A32" w:rsidR="00B84781" w:rsidRPr="00285936" w:rsidRDefault="007C292B" w:rsidP="00B84781">
            <w:pPr>
              <w:jc w:val="center"/>
            </w:pPr>
            <w:r>
              <w:t>All Teachers</w:t>
            </w:r>
          </w:p>
        </w:tc>
      </w:tr>
      <w:tr w:rsidR="00B84781" w14:paraId="24FEEF77" w14:textId="77777777" w:rsidTr="00B84781">
        <w:tc>
          <w:tcPr>
            <w:tcW w:w="3168" w:type="dxa"/>
          </w:tcPr>
          <w:p w14:paraId="73CFD479" w14:textId="23BC5901" w:rsidR="00B84781" w:rsidRDefault="007C292B" w:rsidP="00B84781">
            <w:pPr>
              <w:jc w:val="center"/>
            </w:pPr>
            <w:proofErr w:type="spellStart"/>
            <w:r>
              <w:t>Hapara</w:t>
            </w:r>
            <w:proofErr w:type="spellEnd"/>
          </w:p>
        </w:tc>
        <w:tc>
          <w:tcPr>
            <w:tcW w:w="5400" w:type="dxa"/>
          </w:tcPr>
          <w:p w14:paraId="0717099E" w14:textId="5E81934A" w:rsidR="00B84781" w:rsidRDefault="007C292B" w:rsidP="00B84781">
            <w:pPr>
              <w:jc w:val="center"/>
            </w:pPr>
            <w:r>
              <w:t>To teach teachers to use the program to monitor students</w:t>
            </w:r>
          </w:p>
        </w:tc>
        <w:tc>
          <w:tcPr>
            <w:tcW w:w="4770" w:type="dxa"/>
          </w:tcPr>
          <w:p w14:paraId="19D895FE" w14:textId="0AF1E38E" w:rsidR="00B84781" w:rsidRDefault="007C292B" w:rsidP="00B84781">
            <w:pPr>
              <w:jc w:val="center"/>
            </w:pPr>
            <w:r>
              <w:t>All teachers</w:t>
            </w:r>
          </w:p>
        </w:tc>
      </w:tr>
      <w:tr w:rsidR="00B84781" w14:paraId="0E4E9D38" w14:textId="77777777" w:rsidTr="00B84781">
        <w:tc>
          <w:tcPr>
            <w:tcW w:w="3168" w:type="dxa"/>
          </w:tcPr>
          <w:p w14:paraId="633578ED" w14:textId="71DE8416" w:rsidR="00B84781" w:rsidRDefault="007C292B" w:rsidP="00B84781">
            <w:pPr>
              <w:jc w:val="center"/>
            </w:pPr>
            <w:r>
              <w:t>Department Days</w:t>
            </w:r>
          </w:p>
        </w:tc>
        <w:tc>
          <w:tcPr>
            <w:tcW w:w="5400" w:type="dxa"/>
          </w:tcPr>
          <w:p w14:paraId="156D0DFE" w14:textId="16597B56" w:rsidR="00B84781" w:rsidRDefault="007C292B" w:rsidP="00B84781">
            <w:pPr>
              <w:jc w:val="center"/>
            </w:pPr>
            <w:r>
              <w:t>All departments will get a common planning to write lesson plans and assessments</w:t>
            </w:r>
          </w:p>
        </w:tc>
        <w:tc>
          <w:tcPr>
            <w:tcW w:w="4770" w:type="dxa"/>
          </w:tcPr>
          <w:p w14:paraId="13BE8059" w14:textId="1FE83F9B" w:rsidR="00B84781" w:rsidRDefault="007C292B" w:rsidP="00B84781">
            <w:pPr>
              <w:jc w:val="center"/>
            </w:pPr>
            <w:r>
              <w:t>All Teachers</w:t>
            </w:r>
          </w:p>
        </w:tc>
      </w:tr>
    </w:tbl>
    <w:p w14:paraId="592E84E4" w14:textId="77777777" w:rsidR="00263B35" w:rsidRDefault="00263B35" w:rsidP="00B84781">
      <w:pPr>
        <w:rPr>
          <w:b/>
          <w:sz w:val="26"/>
          <w:szCs w:val="26"/>
          <w:u w:val="single"/>
        </w:rPr>
      </w:pPr>
    </w:p>
    <w:p w14:paraId="1931C92A" w14:textId="77777777" w:rsidR="00B84781" w:rsidRDefault="00B84781" w:rsidP="00B84781">
      <w:pPr>
        <w:rPr>
          <w:b/>
          <w:sz w:val="26"/>
          <w:szCs w:val="26"/>
          <w:u w:val="single"/>
        </w:rPr>
      </w:pPr>
    </w:p>
    <w:p w14:paraId="25FEFE57" w14:textId="082F2FF1" w:rsidR="00B84781" w:rsidRDefault="00B84781" w:rsidP="00B84781">
      <w:pPr>
        <w:rPr>
          <w:b/>
          <w:sz w:val="26"/>
          <w:szCs w:val="26"/>
          <w:u w:val="single"/>
        </w:rPr>
      </w:pPr>
      <w:r>
        <w:rPr>
          <w:b/>
          <w:sz w:val="26"/>
          <w:szCs w:val="26"/>
          <w:u w:val="single"/>
        </w:rPr>
        <w:t>PART V: Budget</w:t>
      </w:r>
    </w:p>
    <w:p w14:paraId="4503E805"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2978"/>
      </w:tblGrid>
      <w:tr w:rsidR="00845AD6" w14:paraId="45909FAC" w14:textId="77777777" w:rsidTr="00845AD6">
        <w:tc>
          <w:tcPr>
            <w:tcW w:w="12978" w:type="dxa"/>
          </w:tcPr>
          <w:p w14:paraId="42701E48" w14:textId="3B55BF64" w:rsidR="00845AD6" w:rsidRDefault="00845AD6" w:rsidP="00B84781">
            <w:pPr>
              <w:rPr>
                <w:i/>
                <w:sz w:val="24"/>
              </w:rPr>
            </w:pPr>
            <w:r w:rsidRPr="0085187D">
              <w:rPr>
                <w:i/>
                <w:sz w:val="24"/>
              </w:rPr>
              <w:t>Narrative</w:t>
            </w:r>
          </w:p>
          <w:p w14:paraId="26B8E446" w14:textId="20781F4E" w:rsidR="0085187D" w:rsidRPr="0085187D" w:rsidRDefault="00263B35" w:rsidP="00B84781">
            <w:pPr>
              <w:rPr>
                <w:sz w:val="24"/>
              </w:rPr>
            </w:pPr>
            <w:r>
              <w:fldChar w:fldCharType="begin">
                <w:ffData>
                  <w:name w:val="Text34"/>
                  <w:enabled/>
                  <w:calcOnExit w:val="0"/>
                  <w:textInput/>
                </w:ffData>
              </w:fldChar>
            </w:r>
            <w:bookmarkStart w:id="7" w:name="Text34"/>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7"/>
          </w:p>
          <w:p w14:paraId="62467F5B" w14:textId="77777777" w:rsidR="00845AD6" w:rsidRPr="00845AD6" w:rsidRDefault="00845AD6" w:rsidP="00B84781">
            <w:pPr>
              <w:rPr>
                <w:sz w:val="24"/>
              </w:rPr>
            </w:pPr>
          </w:p>
        </w:tc>
      </w:tr>
    </w:tbl>
    <w:p w14:paraId="584A6C9D" w14:textId="77777777" w:rsidR="00B84781" w:rsidRDefault="00B84781" w:rsidP="00B84781">
      <w:pPr>
        <w:rPr>
          <w:b/>
          <w:sz w:val="26"/>
          <w:szCs w:val="26"/>
          <w:u w:val="single"/>
        </w:rPr>
      </w:pPr>
    </w:p>
    <w:tbl>
      <w:tblPr>
        <w:tblStyle w:val="TableGrid"/>
        <w:tblW w:w="12978" w:type="dxa"/>
        <w:tblLook w:val="04A0" w:firstRow="1" w:lastRow="0" w:firstColumn="1" w:lastColumn="0" w:noHBand="0" w:noVBand="1"/>
      </w:tblPr>
      <w:tblGrid>
        <w:gridCol w:w="3708"/>
        <w:gridCol w:w="3510"/>
        <w:gridCol w:w="2880"/>
        <w:gridCol w:w="2880"/>
      </w:tblGrid>
      <w:tr w:rsidR="00845AD6" w:rsidRPr="00371BFE" w14:paraId="621D453E" w14:textId="77777777" w:rsidTr="00845AD6">
        <w:trPr>
          <w:trHeight w:val="273"/>
        </w:trPr>
        <w:tc>
          <w:tcPr>
            <w:tcW w:w="3708" w:type="dxa"/>
          </w:tcPr>
          <w:p w14:paraId="3A35A8CA" w14:textId="77777777" w:rsidR="00845AD6" w:rsidRPr="00371BFE" w:rsidRDefault="00845AD6" w:rsidP="00845AD6">
            <w:pPr>
              <w:jc w:val="center"/>
              <w:rPr>
                <w:b/>
                <w:sz w:val="24"/>
              </w:rPr>
            </w:pPr>
            <w:r>
              <w:rPr>
                <w:b/>
                <w:sz w:val="24"/>
              </w:rPr>
              <w:t>Goal/Strategy</w:t>
            </w:r>
          </w:p>
        </w:tc>
        <w:tc>
          <w:tcPr>
            <w:tcW w:w="3510" w:type="dxa"/>
          </w:tcPr>
          <w:p w14:paraId="37991A7C" w14:textId="77777777" w:rsidR="00845AD6" w:rsidRPr="00371BFE" w:rsidRDefault="00845AD6" w:rsidP="00DC1A5D">
            <w:pPr>
              <w:jc w:val="center"/>
              <w:rPr>
                <w:b/>
                <w:sz w:val="24"/>
              </w:rPr>
            </w:pPr>
            <w:r>
              <w:rPr>
                <w:b/>
                <w:sz w:val="24"/>
              </w:rPr>
              <w:t>Resource</w:t>
            </w:r>
          </w:p>
        </w:tc>
        <w:tc>
          <w:tcPr>
            <w:tcW w:w="2880" w:type="dxa"/>
          </w:tcPr>
          <w:p w14:paraId="0799DD5E" w14:textId="77777777" w:rsidR="00845AD6" w:rsidRPr="00845AD6" w:rsidRDefault="00845AD6" w:rsidP="00DC1A5D">
            <w:pPr>
              <w:jc w:val="center"/>
              <w:rPr>
                <w:b/>
                <w:sz w:val="24"/>
              </w:rPr>
            </w:pPr>
            <w:r w:rsidRPr="00845AD6">
              <w:rPr>
                <w:b/>
                <w:sz w:val="24"/>
              </w:rPr>
              <w:t>Funding Source</w:t>
            </w:r>
          </w:p>
        </w:tc>
        <w:tc>
          <w:tcPr>
            <w:tcW w:w="2880" w:type="dxa"/>
          </w:tcPr>
          <w:p w14:paraId="34CE1C37" w14:textId="77777777" w:rsidR="00845AD6" w:rsidRPr="00371BFE" w:rsidRDefault="00845AD6" w:rsidP="00DC1A5D">
            <w:pPr>
              <w:jc w:val="center"/>
              <w:rPr>
                <w:b/>
                <w:sz w:val="24"/>
              </w:rPr>
            </w:pPr>
            <w:r>
              <w:rPr>
                <w:b/>
                <w:sz w:val="24"/>
              </w:rPr>
              <w:t>Amount</w:t>
            </w:r>
          </w:p>
        </w:tc>
      </w:tr>
      <w:tr w:rsidR="00845AD6" w:rsidRPr="00285936" w14:paraId="7A94EDA3" w14:textId="77777777" w:rsidTr="00845AD6">
        <w:tc>
          <w:tcPr>
            <w:tcW w:w="3708" w:type="dxa"/>
          </w:tcPr>
          <w:p w14:paraId="17F63E82" w14:textId="0332D55D" w:rsidR="00845AD6" w:rsidRPr="00285936" w:rsidRDefault="007C292B" w:rsidP="00DC1A5D">
            <w:pPr>
              <w:jc w:val="center"/>
            </w:pPr>
            <w:r>
              <w:t>1.a</w:t>
            </w:r>
          </w:p>
        </w:tc>
        <w:tc>
          <w:tcPr>
            <w:tcW w:w="3510" w:type="dxa"/>
          </w:tcPr>
          <w:p w14:paraId="5CC8B2AE" w14:textId="4F9DD5F0" w:rsidR="00845AD6" w:rsidRPr="00285936" w:rsidRDefault="007C292B" w:rsidP="00DC1A5D">
            <w:pPr>
              <w:jc w:val="center"/>
            </w:pPr>
            <w:r>
              <w:t xml:space="preserve">District Funds for </w:t>
            </w:r>
            <w:proofErr w:type="spellStart"/>
            <w:r>
              <w:t>IReady</w:t>
            </w:r>
            <w:proofErr w:type="spellEnd"/>
          </w:p>
        </w:tc>
        <w:tc>
          <w:tcPr>
            <w:tcW w:w="2880" w:type="dxa"/>
          </w:tcPr>
          <w:p w14:paraId="1A7B928F" w14:textId="3FA17041" w:rsidR="00845AD6" w:rsidRDefault="007C292B" w:rsidP="00845AD6">
            <w:pPr>
              <w:jc w:val="center"/>
            </w:pPr>
            <w:r>
              <w:t>OCSB</w:t>
            </w:r>
          </w:p>
        </w:tc>
        <w:tc>
          <w:tcPr>
            <w:tcW w:w="2880" w:type="dxa"/>
          </w:tcPr>
          <w:p w14:paraId="11B22728" w14:textId="31FC85B0" w:rsidR="00845AD6" w:rsidRPr="00285936" w:rsidRDefault="007C292B" w:rsidP="00DC1A5D">
            <w:pPr>
              <w:jc w:val="center"/>
            </w:pPr>
            <w:r>
              <w:t>50,000</w:t>
            </w:r>
          </w:p>
        </w:tc>
      </w:tr>
      <w:tr w:rsidR="00845AD6" w:rsidRPr="00285936" w14:paraId="2D840D16" w14:textId="77777777" w:rsidTr="00845AD6">
        <w:tc>
          <w:tcPr>
            <w:tcW w:w="3708" w:type="dxa"/>
          </w:tcPr>
          <w:p w14:paraId="3E6D8AB0" w14:textId="432775B9" w:rsidR="00845AD6" w:rsidRPr="00285936" w:rsidRDefault="00D26A85" w:rsidP="00DC1A5D">
            <w:pPr>
              <w:jc w:val="center"/>
            </w:pPr>
            <w:r>
              <w:t>All</w:t>
            </w:r>
          </w:p>
        </w:tc>
        <w:tc>
          <w:tcPr>
            <w:tcW w:w="3510" w:type="dxa"/>
          </w:tcPr>
          <w:p w14:paraId="0B6E612D" w14:textId="6A1B1BF7" w:rsidR="00845AD6" w:rsidRPr="00285936" w:rsidRDefault="00D26A85" w:rsidP="00DC1A5D">
            <w:pPr>
              <w:jc w:val="center"/>
            </w:pPr>
            <w:r>
              <w:t>Funds for Capturing Kids Hearts</w:t>
            </w:r>
          </w:p>
        </w:tc>
        <w:tc>
          <w:tcPr>
            <w:tcW w:w="2880" w:type="dxa"/>
          </w:tcPr>
          <w:p w14:paraId="2492A9A8" w14:textId="5F5E33FF" w:rsidR="00845AD6" w:rsidRDefault="00D26A85" w:rsidP="00845AD6">
            <w:pPr>
              <w:jc w:val="center"/>
            </w:pPr>
            <w:r>
              <w:t>Title 1</w:t>
            </w:r>
          </w:p>
        </w:tc>
        <w:tc>
          <w:tcPr>
            <w:tcW w:w="2880" w:type="dxa"/>
          </w:tcPr>
          <w:p w14:paraId="29834F40" w14:textId="0BEAE683" w:rsidR="00845AD6" w:rsidRPr="00285936" w:rsidRDefault="00D26A85" w:rsidP="00DC1A5D">
            <w:pPr>
              <w:jc w:val="center"/>
            </w:pPr>
            <w:r>
              <w:t>26,000</w:t>
            </w:r>
          </w:p>
        </w:tc>
      </w:tr>
      <w:tr w:rsidR="00845AD6" w:rsidRPr="00285936" w14:paraId="17320606" w14:textId="77777777" w:rsidTr="00845AD6">
        <w:trPr>
          <w:trHeight w:val="273"/>
        </w:trPr>
        <w:tc>
          <w:tcPr>
            <w:tcW w:w="3708" w:type="dxa"/>
          </w:tcPr>
          <w:p w14:paraId="3DF6DFBB" w14:textId="236997B2" w:rsidR="00845AD6" w:rsidRPr="00285936" w:rsidRDefault="00D26A85" w:rsidP="00DC1A5D">
            <w:pPr>
              <w:jc w:val="center"/>
            </w:pPr>
            <w:r>
              <w:t>One to One</w:t>
            </w:r>
          </w:p>
        </w:tc>
        <w:tc>
          <w:tcPr>
            <w:tcW w:w="3510" w:type="dxa"/>
          </w:tcPr>
          <w:p w14:paraId="42F1E180" w14:textId="3E080E79" w:rsidR="00845AD6" w:rsidRPr="00285936" w:rsidRDefault="00D26A85" w:rsidP="00DC1A5D">
            <w:pPr>
              <w:jc w:val="center"/>
            </w:pPr>
            <w:r>
              <w:t xml:space="preserve">All students will have a </w:t>
            </w:r>
            <w:proofErr w:type="spellStart"/>
            <w:r>
              <w:t>ChromeBook</w:t>
            </w:r>
            <w:proofErr w:type="spellEnd"/>
          </w:p>
        </w:tc>
        <w:tc>
          <w:tcPr>
            <w:tcW w:w="2880" w:type="dxa"/>
          </w:tcPr>
          <w:p w14:paraId="5464B9CD" w14:textId="2557E7CE" w:rsidR="00845AD6" w:rsidRDefault="00D26A85" w:rsidP="00845AD6">
            <w:pPr>
              <w:jc w:val="center"/>
            </w:pPr>
            <w:r>
              <w:t>1-to-1 Grant</w:t>
            </w:r>
          </w:p>
        </w:tc>
        <w:tc>
          <w:tcPr>
            <w:tcW w:w="2880" w:type="dxa"/>
          </w:tcPr>
          <w:p w14:paraId="3738C032" w14:textId="02C9307F" w:rsidR="00845AD6" w:rsidRPr="00285936" w:rsidRDefault="00D26A85" w:rsidP="00DC1A5D">
            <w:pPr>
              <w:jc w:val="center"/>
            </w:pPr>
            <w:r>
              <w:t>40,000</w:t>
            </w:r>
          </w:p>
        </w:tc>
      </w:tr>
      <w:tr w:rsidR="00845AD6" w:rsidRPr="00285936" w14:paraId="40729A47" w14:textId="77777777" w:rsidTr="00845AD6">
        <w:trPr>
          <w:trHeight w:val="219"/>
        </w:trPr>
        <w:tc>
          <w:tcPr>
            <w:tcW w:w="3708" w:type="dxa"/>
          </w:tcPr>
          <w:p w14:paraId="751DCF12"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3510" w:type="dxa"/>
          </w:tcPr>
          <w:p w14:paraId="139DDCE7"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880" w:type="dxa"/>
          </w:tcPr>
          <w:p w14:paraId="2A304B08"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19BB45D4"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845AD6" w14:paraId="6F7C51B1" w14:textId="77777777" w:rsidTr="00845AD6">
        <w:tc>
          <w:tcPr>
            <w:tcW w:w="3708" w:type="dxa"/>
          </w:tcPr>
          <w:p w14:paraId="07955B7B"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3510" w:type="dxa"/>
          </w:tcPr>
          <w:p w14:paraId="07E32E51"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880" w:type="dxa"/>
          </w:tcPr>
          <w:p w14:paraId="3174887B"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5EA4B338"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845AD6" w14:paraId="092A7B2C" w14:textId="77777777" w:rsidTr="00845AD6">
        <w:tc>
          <w:tcPr>
            <w:tcW w:w="3708" w:type="dxa"/>
          </w:tcPr>
          <w:p w14:paraId="0F56F827"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3510" w:type="dxa"/>
          </w:tcPr>
          <w:p w14:paraId="167AA598"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880" w:type="dxa"/>
          </w:tcPr>
          <w:p w14:paraId="7A2F7F3F"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0B319B96"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24E1D638" w14:textId="77777777" w:rsidR="00B84781" w:rsidRDefault="00B84781" w:rsidP="000C3376">
      <w:pPr>
        <w:rPr>
          <w:b/>
          <w:sz w:val="26"/>
          <w:szCs w:val="26"/>
        </w:rPr>
      </w:pPr>
    </w:p>
    <w:p w14:paraId="06E3E795" w14:textId="77777777" w:rsidR="00B84781" w:rsidRPr="00956FCB" w:rsidRDefault="00B84781" w:rsidP="000C3376">
      <w:pPr>
        <w:rPr>
          <w:b/>
          <w:sz w:val="26"/>
          <w:szCs w:val="26"/>
        </w:rPr>
      </w:pPr>
    </w:p>
    <w:p w14:paraId="3D9E7611" w14:textId="77777777" w:rsidR="00D26A85" w:rsidRDefault="00D26A85" w:rsidP="0085187D">
      <w:pPr>
        <w:spacing w:after="200" w:line="276" w:lineRule="auto"/>
        <w:rPr>
          <w:b/>
          <w:bCs/>
          <w:sz w:val="26"/>
          <w:szCs w:val="26"/>
        </w:rPr>
      </w:pPr>
    </w:p>
    <w:p w14:paraId="03243E8D" w14:textId="77777777" w:rsidR="00D26A85" w:rsidRDefault="00D26A85" w:rsidP="0085187D">
      <w:pPr>
        <w:spacing w:after="200" w:line="276" w:lineRule="auto"/>
        <w:rPr>
          <w:b/>
          <w:bCs/>
          <w:sz w:val="26"/>
          <w:szCs w:val="26"/>
        </w:rPr>
      </w:pPr>
    </w:p>
    <w:p w14:paraId="20804891" w14:textId="77777777" w:rsidR="00D26A85" w:rsidRDefault="00D26A85" w:rsidP="0085187D">
      <w:pPr>
        <w:spacing w:after="200" w:line="276" w:lineRule="auto"/>
        <w:rPr>
          <w:b/>
          <w:bCs/>
          <w:sz w:val="26"/>
          <w:szCs w:val="26"/>
        </w:rPr>
      </w:pPr>
    </w:p>
    <w:p w14:paraId="7C12E570" w14:textId="1552A6C9" w:rsidR="000C3376" w:rsidRPr="0085187D" w:rsidRDefault="000C3376" w:rsidP="0085187D">
      <w:pPr>
        <w:spacing w:after="200" w:line="276" w:lineRule="auto"/>
        <w:rPr>
          <w:b/>
          <w:sz w:val="26"/>
          <w:szCs w:val="26"/>
          <w:u w:val="single"/>
        </w:rPr>
      </w:pPr>
      <w:r w:rsidRPr="00A12525">
        <w:rPr>
          <w:b/>
          <w:bCs/>
          <w:sz w:val="26"/>
          <w:szCs w:val="26"/>
        </w:rPr>
        <w:lastRenderedPageBreak/>
        <w:t>School Advisory Council</w:t>
      </w:r>
      <w:r w:rsidR="00A12525">
        <w:rPr>
          <w:b/>
          <w:bCs/>
          <w:sz w:val="26"/>
          <w:szCs w:val="26"/>
        </w:rPr>
        <w:t xml:space="preserve"> (SAC)</w:t>
      </w:r>
    </w:p>
    <w:p w14:paraId="7BF8FB9C" w14:textId="77777777" w:rsidR="000C3376" w:rsidRDefault="00A12525" w:rsidP="000C3376">
      <w:pPr>
        <w:rPr>
          <w:i/>
          <w:sz w:val="22"/>
          <w:szCs w:val="22"/>
        </w:rPr>
      </w:pPr>
      <w:r>
        <w:rPr>
          <w:i/>
          <w:sz w:val="22"/>
          <w:szCs w:val="22"/>
        </w:rPr>
        <w:t>SAC</w:t>
      </w:r>
      <w:r w:rsidR="000C3376">
        <w:rPr>
          <w:i/>
          <w:sz w:val="22"/>
          <w:szCs w:val="22"/>
        </w:rPr>
        <w:t xml:space="preserve"> Membership Compliance</w:t>
      </w:r>
    </w:p>
    <w:p w14:paraId="19D98EAE" w14:textId="77777777" w:rsidR="000C3376" w:rsidRDefault="000C3376" w:rsidP="000C3376">
      <w:pPr>
        <w:rPr>
          <w:sz w:val="22"/>
          <w:szCs w:val="22"/>
        </w:rPr>
      </w:pPr>
      <w:r>
        <w:rPr>
          <w:sz w:val="22"/>
          <w:szCs w:val="22"/>
        </w:rPr>
        <w:t>The majority of the SAC members are not employed by the school district. The SAC is composed of the principal and an appropriately balanced number of teachers, education support employees, students (for middle and high school only), parents, and other business and community members who are representative of the ethnic, racial, and economic community served by the school. Please verify the st</w:t>
      </w:r>
      <w:r w:rsidR="00756637">
        <w:rPr>
          <w:sz w:val="22"/>
          <w:szCs w:val="22"/>
        </w:rPr>
        <w:t xml:space="preserve">atement above by selecting </w:t>
      </w:r>
      <w:r w:rsidR="00756637" w:rsidRPr="00756637">
        <w:rPr>
          <w:i/>
          <w:sz w:val="22"/>
          <w:szCs w:val="22"/>
        </w:rPr>
        <w:t>Yes</w:t>
      </w:r>
      <w:r w:rsidR="00756637">
        <w:rPr>
          <w:sz w:val="22"/>
          <w:szCs w:val="22"/>
        </w:rPr>
        <w:t xml:space="preserve"> or </w:t>
      </w:r>
      <w:r w:rsidRPr="00756637">
        <w:rPr>
          <w:i/>
          <w:sz w:val="22"/>
          <w:szCs w:val="22"/>
        </w:rPr>
        <w:t>No</w:t>
      </w:r>
      <w:r>
        <w:rPr>
          <w:sz w:val="22"/>
          <w:szCs w:val="22"/>
        </w:rPr>
        <w:t xml:space="preserve"> below.</w:t>
      </w:r>
    </w:p>
    <w:p w14:paraId="4A435831" w14:textId="77777777" w:rsidR="000C3376" w:rsidRDefault="000C3376" w:rsidP="000C3376">
      <w:pPr>
        <w:rPr>
          <w:sz w:val="22"/>
          <w:szCs w:val="22"/>
        </w:rPr>
      </w:pPr>
    </w:p>
    <w:bookmarkStart w:id="8" w:name="Check8"/>
    <w:p w14:paraId="149B255F" w14:textId="5818771D" w:rsidR="000C3376" w:rsidRDefault="00D26A85" w:rsidP="000C3376">
      <w:pPr>
        <w:tabs>
          <w:tab w:val="left" w:pos="2160"/>
        </w:tabs>
        <w:ind w:firstLine="720"/>
      </w:pPr>
      <w:r>
        <w:fldChar w:fldCharType="begin">
          <w:ffData>
            <w:name w:val="Check8"/>
            <w:enabled/>
            <w:calcOnExit w:val="0"/>
            <w:checkBox>
              <w:sizeAuto/>
              <w:default w:val="1"/>
            </w:checkBox>
          </w:ffData>
        </w:fldChar>
      </w:r>
      <w:r>
        <w:instrText xml:space="preserve"> FORMCHECKBOX </w:instrText>
      </w:r>
      <w:r w:rsidR="007B6E1E">
        <w:fldChar w:fldCharType="separate"/>
      </w:r>
      <w:r>
        <w:fldChar w:fldCharType="end"/>
      </w:r>
      <w:bookmarkEnd w:id="8"/>
      <w:r w:rsidR="000C3376">
        <w:t xml:space="preserve"> Yes</w:t>
      </w:r>
      <w:r w:rsidR="000C3376">
        <w:tab/>
      </w:r>
      <w:r w:rsidR="00EE593F">
        <w:fldChar w:fldCharType="begin">
          <w:ffData>
            <w:name w:val="Check9"/>
            <w:enabled/>
            <w:calcOnExit w:val="0"/>
            <w:checkBox>
              <w:sizeAuto/>
              <w:default w:val="0"/>
            </w:checkBox>
          </w:ffData>
        </w:fldChar>
      </w:r>
      <w:r w:rsidR="000C3376">
        <w:instrText xml:space="preserve"> FORMCHECKBOX </w:instrText>
      </w:r>
      <w:r w:rsidR="007B6E1E">
        <w:fldChar w:fldCharType="separate"/>
      </w:r>
      <w:r w:rsidR="00EE593F">
        <w:fldChar w:fldCharType="end"/>
      </w:r>
      <w:r w:rsidR="000C3376">
        <w:t xml:space="preserve"> No</w:t>
      </w:r>
    </w:p>
    <w:p w14:paraId="1EF571A0" w14:textId="77777777" w:rsidR="000C3376" w:rsidRPr="008F6313" w:rsidRDefault="000C3376" w:rsidP="000C3376">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3BEB503F"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4914BEDF" w14:textId="77777777" w:rsidR="000C3376" w:rsidRDefault="000C3376" w:rsidP="00121568">
            <w:pPr>
              <w:rPr>
                <w:sz w:val="22"/>
              </w:rPr>
            </w:pPr>
            <w:r>
              <w:rPr>
                <w:sz w:val="22"/>
                <w:szCs w:val="22"/>
              </w:rPr>
              <w:t xml:space="preserve">If No, describe the measures being taken to comply with SAC requirements. </w:t>
            </w:r>
          </w:p>
        </w:tc>
      </w:tr>
      <w:tr w:rsidR="000C3376" w14:paraId="4C06B33E" w14:textId="77777777" w:rsidTr="00121568">
        <w:tc>
          <w:tcPr>
            <w:tcW w:w="14616" w:type="dxa"/>
            <w:tcBorders>
              <w:top w:val="single" w:sz="4" w:space="0" w:color="auto"/>
              <w:left w:val="single" w:sz="4" w:space="0" w:color="auto"/>
              <w:bottom w:val="single" w:sz="4" w:space="0" w:color="auto"/>
              <w:right w:val="single" w:sz="4" w:space="0" w:color="auto"/>
            </w:tcBorders>
          </w:tcPr>
          <w:p w14:paraId="4D72558E" w14:textId="268DDCE2" w:rsidR="000C3376" w:rsidRPr="0073521D" w:rsidRDefault="00263B35" w:rsidP="00121568">
            <w:pPr>
              <w:rPr>
                <w:sz w:val="20"/>
                <w:szCs w:val="20"/>
              </w:rPr>
            </w:pPr>
            <w:r>
              <w:rPr>
                <w:sz w:val="20"/>
                <w:szCs w:val="20"/>
              </w:rPr>
              <w:fldChar w:fldCharType="begin">
                <w:ffData>
                  <w:name w:val="Text35"/>
                  <w:enabled/>
                  <w:calcOnExit w:val="0"/>
                  <w:textInput/>
                </w:ffData>
              </w:fldChar>
            </w:r>
            <w:bookmarkStart w:id="9"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14:paraId="36490C2B" w14:textId="77777777" w:rsidR="000C3376" w:rsidRPr="0073521D" w:rsidRDefault="000C3376" w:rsidP="00121568">
            <w:pPr>
              <w:rPr>
                <w:sz w:val="20"/>
                <w:szCs w:val="20"/>
              </w:rPr>
            </w:pPr>
          </w:p>
          <w:p w14:paraId="2B649075" w14:textId="77777777" w:rsidR="000C3376" w:rsidRDefault="000C3376" w:rsidP="00121568">
            <w:pPr>
              <w:rPr>
                <w:i/>
              </w:rPr>
            </w:pPr>
          </w:p>
        </w:tc>
      </w:tr>
    </w:tbl>
    <w:tbl>
      <w:tblPr>
        <w:tblpPr w:leftFromText="180" w:rightFromText="180" w:vertAnchor="text" w:horzAnchor="margin"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6BB682A7"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38172A17" w14:textId="77777777" w:rsidR="000C3376" w:rsidRDefault="000C3376" w:rsidP="00121568">
            <w:pPr>
              <w:rPr>
                <w:i/>
                <w:sz w:val="22"/>
              </w:rPr>
            </w:pPr>
            <w:r>
              <w:rPr>
                <w:sz w:val="22"/>
                <w:szCs w:val="22"/>
              </w:rPr>
              <w:t>Describe the activities of the SAC for the upcoming school year.</w:t>
            </w:r>
          </w:p>
        </w:tc>
      </w:tr>
      <w:tr w:rsidR="000C3376" w14:paraId="1612F4B2" w14:textId="77777777" w:rsidTr="00121568">
        <w:tc>
          <w:tcPr>
            <w:tcW w:w="14616" w:type="dxa"/>
            <w:tcBorders>
              <w:top w:val="single" w:sz="4" w:space="0" w:color="auto"/>
              <w:left w:val="single" w:sz="4" w:space="0" w:color="auto"/>
              <w:bottom w:val="single" w:sz="4" w:space="0" w:color="auto"/>
              <w:right w:val="single" w:sz="4" w:space="0" w:color="auto"/>
            </w:tcBorders>
          </w:tcPr>
          <w:p w14:paraId="53BF39C0" w14:textId="7D6AAAFC" w:rsidR="000C3376" w:rsidRDefault="00D26A85" w:rsidP="00121568">
            <w:pPr>
              <w:rPr>
                <w:sz w:val="20"/>
                <w:szCs w:val="20"/>
              </w:rPr>
            </w:pPr>
            <w:r>
              <w:rPr>
                <w:sz w:val="20"/>
                <w:szCs w:val="20"/>
              </w:rPr>
              <w:t>Developing School Improvement Plan,  looking at discipline and academic data and making decisions based on the information, allocating School Improvement Money</w:t>
            </w:r>
          </w:p>
          <w:p w14:paraId="6A1768F8" w14:textId="77777777" w:rsidR="000C3376" w:rsidRDefault="000C3376" w:rsidP="00121568">
            <w:pPr>
              <w:rPr>
                <w:sz w:val="20"/>
                <w:szCs w:val="20"/>
              </w:rPr>
            </w:pPr>
          </w:p>
          <w:p w14:paraId="1F22D35A" w14:textId="77777777" w:rsidR="000C3376" w:rsidRDefault="000C3376" w:rsidP="00121568"/>
        </w:tc>
      </w:tr>
    </w:tbl>
    <w:p w14:paraId="704211B3" w14:textId="77777777" w:rsidR="000C3376" w:rsidRDefault="000C3376" w:rsidP="000C3376"/>
    <w:p w14:paraId="31ADF358" w14:textId="77777777" w:rsidR="000C3376" w:rsidRPr="0073521D" w:rsidRDefault="000C3376" w:rsidP="000C3376"/>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4"/>
        <w:gridCol w:w="2636"/>
      </w:tblGrid>
      <w:tr w:rsidR="000C3376" w14:paraId="6A62DBEA" w14:textId="77777777" w:rsidTr="00121568">
        <w:tc>
          <w:tcPr>
            <w:tcW w:w="12006" w:type="dxa"/>
            <w:tcBorders>
              <w:top w:val="single" w:sz="4" w:space="0" w:color="auto"/>
              <w:left w:val="single" w:sz="4" w:space="0" w:color="auto"/>
              <w:bottom w:val="single" w:sz="4" w:space="0" w:color="auto"/>
              <w:right w:val="single" w:sz="4" w:space="0" w:color="auto"/>
            </w:tcBorders>
            <w:shd w:val="clear" w:color="auto" w:fill="E6E6E6"/>
            <w:hideMark/>
          </w:tcPr>
          <w:p w14:paraId="795D3F6C" w14:textId="77777777" w:rsidR="000C3376" w:rsidRDefault="000C3376" w:rsidP="00121568">
            <w:pPr>
              <w:rPr>
                <w:sz w:val="22"/>
              </w:rPr>
            </w:pPr>
            <w:r>
              <w:rPr>
                <w:sz w:val="22"/>
                <w:szCs w:val="22"/>
              </w:rPr>
              <w:t>Describe the projected use of SAC funds.</w:t>
            </w:r>
          </w:p>
        </w:tc>
        <w:tc>
          <w:tcPr>
            <w:tcW w:w="2610" w:type="dxa"/>
            <w:tcBorders>
              <w:top w:val="single" w:sz="4" w:space="0" w:color="auto"/>
              <w:left w:val="single" w:sz="4" w:space="0" w:color="auto"/>
              <w:bottom w:val="single" w:sz="4" w:space="0" w:color="auto"/>
              <w:right w:val="single" w:sz="4" w:space="0" w:color="auto"/>
            </w:tcBorders>
            <w:shd w:val="clear" w:color="auto" w:fill="E6E6E6"/>
            <w:hideMark/>
          </w:tcPr>
          <w:p w14:paraId="095704E1" w14:textId="77777777" w:rsidR="000C3376" w:rsidRDefault="000C3376" w:rsidP="00121568">
            <w:pPr>
              <w:rPr>
                <w:sz w:val="22"/>
              </w:rPr>
            </w:pPr>
            <w:r>
              <w:rPr>
                <w:sz w:val="22"/>
                <w:szCs w:val="22"/>
              </w:rPr>
              <w:t>Amount</w:t>
            </w:r>
          </w:p>
        </w:tc>
      </w:tr>
      <w:tr w:rsidR="000C3376" w14:paraId="25B5C6D4" w14:textId="77777777" w:rsidTr="00121568">
        <w:tc>
          <w:tcPr>
            <w:tcW w:w="12006" w:type="dxa"/>
            <w:tcBorders>
              <w:top w:val="single" w:sz="4" w:space="0" w:color="auto"/>
              <w:left w:val="single" w:sz="4" w:space="0" w:color="auto"/>
              <w:bottom w:val="single" w:sz="4" w:space="0" w:color="auto"/>
              <w:right w:val="single" w:sz="4" w:space="0" w:color="auto"/>
            </w:tcBorders>
          </w:tcPr>
          <w:p w14:paraId="6D9B9857" w14:textId="1596F403" w:rsidR="000C3376" w:rsidRDefault="00D26A85" w:rsidP="00121568">
            <w:pPr>
              <w:rPr>
                <w:sz w:val="20"/>
                <w:szCs w:val="20"/>
              </w:rPr>
            </w:pPr>
            <w:r>
              <w:rPr>
                <w:sz w:val="20"/>
                <w:szCs w:val="20"/>
              </w:rPr>
              <w:t>Math Bowl</w:t>
            </w:r>
          </w:p>
        </w:tc>
        <w:tc>
          <w:tcPr>
            <w:tcW w:w="2610" w:type="dxa"/>
            <w:tcBorders>
              <w:top w:val="single" w:sz="4" w:space="0" w:color="auto"/>
              <w:left w:val="single" w:sz="4" w:space="0" w:color="auto"/>
              <w:bottom w:val="single" w:sz="4" w:space="0" w:color="auto"/>
              <w:right w:val="single" w:sz="4" w:space="0" w:color="auto"/>
            </w:tcBorders>
          </w:tcPr>
          <w:p w14:paraId="053036DF" w14:textId="55C68ABD" w:rsidR="000C3376" w:rsidRDefault="00D26A85" w:rsidP="00121568">
            <w:pPr>
              <w:rPr>
                <w:sz w:val="20"/>
                <w:szCs w:val="20"/>
              </w:rPr>
            </w:pPr>
            <w:r>
              <w:rPr>
                <w:sz w:val="20"/>
                <w:szCs w:val="20"/>
              </w:rPr>
              <w:t>100</w:t>
            </w:r>
          </w:p>
        </w:tc>
      </w:tr>
      <w:tr w:rsidR="000C3376" w14:paraId="0C25CE07" w14:textId="77777777" w:rsidTr="00121568">
        <w:tc>
          <w:tcPr>
            <w:tcW w:w="12006" w:type="dxa"/>
            <w:tcBorders>
              <w:top w:val="single" w:sz="4" w:space="0" w:color="auto"/>
              <w:left w:val="single" w:sz="4" w:space="0" w:color="auto"/>
              <w:bottom w:val="single" w:sz="4" w:space="0" w:color="auto"/>
              <w:right w:val="single" w:sz="4" w:space="0" w:color="auto"/>
            </w:tcBorders>
          </w:tcPr>
          <w:p w14:paraId="4999873C" w14:textId="792A8D1E" w:rsidR="000C3376" w:rsidRDefault="00D26A85" w:rsidP="00121568">
            <w:pPr>
              <w:rPr>
                <w:sz w:val="20"/>
                <w:szCs w:val="20"/>
              </w:rPr>
            </w:pPr>
            <w:r>
              <w:rPr>
                <w:sz w:val="20"/>
                <w:szCs w:val="20"/>
              </w:rPr>
              <w:t>MTSS</w:t>
            </w:r>
          </w:p>
        </w:tc>
        <w:tc>
          <w:tcPr>
            <w:tcW w:w="2610" w:type="dxa"/>
            <w:tcBorders>
              <w:top w:val="single" w:sz="4" w:space="0" w:color="auto"/>
              <w:left w:val="single" w:sz="4" w:space="0" w:color="auto"/>
              <w:bottom w:val="single" w:sz="4" w:space="0" w:color="auto"/>
              <w:right w:val="single" w:sz="4" w:space="0" w:color="auto"/>
            </w:tcBorders>
          </w:tcPr>
          <w:p w14:paraId="21E5E8EF" w14:textId="45B9B25E" w:rsidR="000C3376" w:rsidRDefault="00D26A85" w:rsidP="00121568">
            <w:pPr>
              <w:rPr>
                <w:sz w:val="20"/>
                <w:szCs w:val="20"/>
              </w:rPr>
            </w:pPr>
            <w:r>
              <w:rPr>
                <w:sz w:val="20"/>
                <w:szCs w:val="20"/>
              </w:rPr>
              <w:t>550</w:t>
            </w:r>
          </w:p>
        </w:tc>
      </w:tr>
      <w:tr w:rsidR="000C3376" w14:paraId="65D895C4" w14:textId="77777777" w:rsidTr="00121568">
        <w:tc>
          <w:tcPr>
            <w:tcW w:w="12006" w:type="dxa"/>
            <w:tcBorders>
              <w:top w:val="single" w:sz="4" w:space="0" w:color="auto"/>
              <w:left w:val="single" w:sz="4" w:space="0" w:color="auto"/>
              <w:bottom w:val="single" w:sz="4" w:space="0" w:color="auto"/>
              <w:right w:val="single" w:sz="4" w:space="0" w:color="auto"/>
            </w:tcBorders>
          </w:tcPr>
          <w:p w14:paraId="215D94AC" w14:textId="3A846F95" w:rsidR="000C3376" w:rsidRDefault="00D26A85" w:rsidP="00121568">
            <w:pPr>
              <w:rPr>
                <w:sz w:val="20"/>
                <w:szCs w:val="20"/>
              </w:rPr>
            </w:pPr>
            <w:r>
              <w:rPr>
                <w:sz w:val="20"/>
                <w:szCs w:val="20"/>
              </w:rPr>
              <w:t>Student Agendas</w:t>
            </w:r>
          </w:p>
        </w:tc>
        <w:tc>
          <w:tcPr>
            <w:tcW w:w="2610" w:type="dxa"/>
            <w:tcBorders>
              <w:top w:val="single" w:sz="4" w:space="0" w:color="auto"/>
              <w:left w:val="single" w:sz="4" w:space="0" w:color="auto"/>
              <w:bottom w:val="single" w:sz="4" w:space="0" w:color="auto"/>
              <w:right w:val="single" w:sz="4" w:space="0" w:color="auto"/>
            </w:tcBorders>
          </w:tcPr>
          <w:p w14:paraId="1E1D51D2" w14:textId="38871C6A" w:rsidR="000C3376" w:rsidRDefault="00D26A85" w:rsidP="00121568">
            <w:pPr>
              <w:rPr>
                <w:sz w:val="20"/>
                <w:szCs w:val="20"/>
              </w:rPr>
            </w:pPr>
            <w:r>
              <w:rPr>
                <w:sz w:val="20"/>
                <w:szCs w:val="20"/>
              </w:rPr>
              <w:t>3,500</w:t>
            </w:r>
          </w:p>
        </w:tc>
      </w:tr>
    </w:tbl>
    <w:p w14:paraId="51F3802E" w14:textId="77777777" w:rsidR="00B63D3A" w:rsidRDefault="00B63D3A" w:rsidP="008F6313">
      <w:pPr>
        <w:tabs>
          <w:tab w:val="left" w:pos="1530"/>
        </w:tabs>
      </w:pPr>
    </w:p>
    <w:p w14:paraId="22F8E6FD" w14:textId="7A45EC97" w:rsidR="00B63D3A" w:rsidRPr="00B63D3A" w:rsidRDefault="00B63D3A" w:rsidP="00B63D3A">
      <w:pPr>
        <w:rPr>
          <w:b/>
          <w:sz w:val="26"/>
          <w:szCs w:val="26"/>
          <w:u w:val="single"/>
        </w:rPr>
      </w:pPr>
      <w:r>
        <w:rPr>
          <w:b/>
          <w:sz w:val="26"/>
          <w:szCs w:val="26"/>
          <w:u w:val="single"/>
        </w:rPr>
        <w:t xml:space="preserve">PART </w:t>
      </w:r>
      <w:r w:rsidR="00D92709">
        <w:rPr>
          <w:b/>
          <w:sz w:val="26"/>
          <w:szCs w:val="26"/>
          <w:u w:val="single"/>
        </w:rPr>
        <w:t>V</w:t>
      </w:r>
      <w:r w:rsidR="003F56C8">
        <w:rPr>
          <w:b/>
          <w:sz w:val="26"/>
          <w:szCs w:val="26"/>
          <w:u w:val="single"/>
        </w:rPr>
        <w:t>I</w:t>
      </w:r>
      <w:r>
        <w:rPr>
          <w:b/>
          <w:sz w:val="26"/>
          <w:szCs w:val="26"/>
          <w:u w:val="single"/>
        </w:rPr>
        <w:t xml:space="preserve">: EARLY WARNING SYSTEMS (Only to Be Completed by Schools Serving Grades 6, 7, </w:t>
      </w:r>
      <w:r w:rsidR="006B46EA">
        <w:rPr>
          <w:b/>
          <w:sz w:val="26"/>
          <w:szCs w:val="26"/>
          <w:u w:val="single"/>
        </w:rPr>
        <w:t>or</w:t>
      </w:r>
      <w:r>
        <w:rPr>
          <w:b/>
          <w:sz w:val="26"/>
          <w:szCs w:val="26"/>
          <w:u w:val="single"/>
        </w:rPr>
        <w:t xml:space="preserve"> 8)</w:t>
      </w:r>
    </w:p>
    <w:p w14:paraId="3F58D32C" w14:textId="77777777" w:rsidR="00B63D3A" w:rsidRDefault="00B63D3A" w:rsidP="00B63D3A"/>
    <w:tbl>
      <w:tblPr>
        <w:tblStyle w:val="TableGrid"/>
        <w:tblW w:w="0" w:type="auto"/>
        <w:tblLook w:val="04A0" w:firstRow="1" w:lastRow="0" w:firstColumn="1" w:lastColumn="0" w:noHBand="0" w:noVBand="1"/>
      </w:tblPr>
      <w:tblGrid>
        <w:gridCol w:w="14760"/>
      </w:tblGrid>
      <w:tr w:rsidR="00B63D3A" w14:paraId="143AB1FA" w14:textId="77777777" w:rsidTr="00B63D3A">
        <w:tc>
          <w:tcPr>
            <w:tcW w:w="14760" w:type="dxa"/>
          </w:tcPr>
          <w:p w14:paraId="79710FA7" w14:textId="77777777" w:rsidR="00B63D3A" w:rsidRPr="00B63D3A" w:rsidRDefault="00B63D3A" w:rsidP="00B63D3A">
            <w:pPr>
              <w:rPr>
                <w:sz w:val="24"/>
              </w:rPr>
            </w:pPr>
            <w:r w:rsidRPr="00B63D3A">
              <w:rPr>
                <w:sz w:val="24"/>
              </w:rPr>
              <w:t>Describe the school’s early warning system and provide a list of the early warning indicators used in the system. At a minimum, this list must include the following:</w:t>
            </w:r>
          </w:p>
          <w:p w14:paraId="0172662B" w14:textId="77777777" w:rsidR="00B63D3A" w:rsidRPr="00B63D3A" w:rsidRDefault="00B63D3A" w:rsidP="006B46EA">
            <w:pPr>
              <w:numPr>
                <w:ilvl w:val="0"/>
                <w:numId w:val="22"/>
              </w:numPr>
              <w:ind w:left="2160" w:hanging="180"/>
              <w:rPr>
                <w:sz w:val="24"/>
              </w:rPr>
            </w:pPr>
            <w:r w:rsidRPr="00B63D3A">
              <w:rPr>
                <w:sz w:val="24"/>
              </w:rPr>
              <w:t>Attendance below 90 percent, regardless of whether absence is excused or a result of out-of-school suspension</w:t>
            </w:r>
          </w:p>
          <w:p w14:paraId="1CC633B3" w14:textId="77777777" w:rsidR="00B63D3A" w:rsidRPr="00B63D3A" w:rsidRDefault="00B63D3A" w:rsidP="006B46EA">
            <w:pPr>
              <w:numPr>
                <w:ilvl w:val="0"/>
                <w:numId w:val="22"/>
              </w:numPr>
              <w:ind w:left="2160" w:hanging="180"/>
              <w:rPr>
                <w:sz w:val="24"/>
              </w:rPr>
            </w:pPr>
            <w:r w:rsidRPr="00B63D3A">
              <w:rPr>
                <w:sz w:val="24"/>
              </w:rPr>
              <w:t>One or more suspensions, whether in school or out of school</w:t>
            </w:r>
          </w:p>
          <w:p w14:paraId="7ABA16B8" w14:textId="77777777" w:rsidR="00B63D3A" w:rsidRPr="00B63D3A" w:rsidRDefault="00B63D3A" w:rsidP="006B46EA">
            <w:pPr>
              <w:numPr>
                <w:ilvl w:val="0"/>
                <w:numId w:val="22"/>
              </w:numPr>
              <w:ind w:left="2160" w:hanging="180"/>
              <w:rPr>
                <w:sz w:val="24"/>
              </w:rPr>
            </w:pPr>
            <w:r w:rsidRPr="00B63D3A">
              <w:rPr>
                <w:sz w:val="24"/>
              </w:rPr>
              <w:t>Course failure in English Language Arts or mathematics</w:t>
            </w:r>
          </w:p>
          <w:p w14:paraId="50067B21" w14:textId="77777777" w:rsidR="00B63D3A" w:rsidRPr="00B63D3A" w:rsidRDefault="00B63D3A" w:rsidP="006B46EA">
            <w:pPr>
              <w:numPr>
                <w:ilvl w:val="0"/>
                <w:numId w:val="22"/>
              </w:numPr>
              <w:ind w:left="2160" w:hanging="180"/>
              <w:rPr>
                <w:sz w:val="24"/>
              </w:rPr>
            </w:pPr>
            <w:r w:rsidRPr="00B63D3A">
              <w:rPr>
                <w:sz w:val="24"/>
              </w:rPr>
              <w:t>Level 1 score on the statewide, standardized assessments in English Language Arts or mathematics</w:t>
            </w:r>
          </w:p>
          <w:p w14:paraId="23AE80D3" w14:textId="77777777" w:rsidR="00B63D3A" w:rsidRDefault="00B63D3A" w:rsidP="00B63D3A"/>
          <w:p w14:paraId="37B41FF4" w14:textId="666AADAD" w:rsidR="00B63D3A" w:rsidRDefault="00B63D3A" w:rsidP="00B63D3A">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63D3A" w14:paraId="384062E3" w14:textId="77777777" w:rsidTr="00B63D3A">
        <w:tc>
          <w:tcPr>
            <w:tcW w:w="14760" w:type="dxa"/>
          </w:tcPr>
          <w:p w14:paraId="7D1ED460" w14:textId="77777777" w:rsidR="00B63D3A" w:rsidRPr="00B63D3A" w:rsidRDefault="00B63D3A" w:rsidP="00B63D3A">
            <w:pPr>
              <w:rPr>
                <w:sz w:val="24"/>
              </w:rPr>
            </w:pPr>
            <w:r w:rsidRPr="00B63D3A">
              <w:rPr>
                <w:sz w:val="24"/>
              </w:rPr>
              <w:t>Provide the following data related to the school’s early warning system:</w:t>
            </w:r>
          </w:p>
          <w:p w14:paraId="22C66535" w14:textId="77777777" w:rsidR="00B63D3A" w:rsidRPr="00B63D3A" w:rsidRDefault="00B63D3A" w:rsidP="00B63D3A">
            <w:pPr>
              <w:numPr>
                <w:ilvl w:val="2"/>
                <w:numId w:val="21"/>
              </w:numPr>
              <w:rPr>
                <w:sz w:val="24"/>
              </w:rPr>
            </w:pPr>
            <w:r w:rsidRPr="00B63D3A">
              <w:rPr>
                <w:sz w:val="24"/>
              </w:rPr>
              <w:t>The number of students by grade level that exhibit each early warning indicator listed above</w:t>
            </w:r>
          </w:p>
          <w:p w14:paraId="30255F2C" w14:textId="77777777" w:rsidR="00B63D3A" w:rsidRDefault="00B63D3A" w:rsidP="00B63D3A">
            <w:pPr>
              <w:numPr>
                <w:ilvl w:val="2"/>
                <w:numId w:val="21"/>
              </w:numPr>
              <w:rPr>
                <w:sz w:val="24"/>
              </w:rPr>
            </w:pPr>
            <w:r w:rsidRPr="00B63D3A">
              <w:rPr>
                <w:sz w:val="24"/>
              </w:rPr>
              <w:t>The number of students identified by the system as exhibiting two or more early warning indicators</w:t>
            </w:r>
          </w:p>
          <w:p w14:paraId="6E7C8FB9" w14:textId="77777777" w:rsidR="00F55E1E" w:rsidRPr="00B63D3A" w:rsidRDefault="00F55E1E" w:rsidP="00F55E1E">
            <w:pPr>
              <w:ind w:left="2160"/>
              <w:rPr>
                <w:sz w:val="24"/>
              </w:rPr>
            </w:pPr>
          </w:p>
          <w:p w14:paraId="24C0E850" w14:textId="77777777" w:rsidR="00B63D3A" w:rsidRPr="003F56C8" w:rsidRDefault="00B63D3A" w:rsidP="00B63D3A"/>
          <w:tbl>
            <w:tblPr>
              <w:tblStyle w:val="TableGrid"/>
              <w:tblW w:w="0" w:type="auto"/>
              <w:jc w:val="center"/>
              <w:tblLook w:val="04A0" w:firstRow="1" w:lastRow="0" w:firstColumn="1" w:lastColumn="0" w:noHBand="0" w:noVBand="1"/>
            </w:tblPr>
            <w:tblGrid>
              <w:gridCol w:w="7115"/>
              <w:gridCol w:w="1857"/>
              <w:gridCol w:w="1857"/>
              <w:gridCol w:w="1857"/>
              <w:gridCol w:w="1848"/>
            </w:tblGrid>
            <w:tr w:rsidR="00B50253" w:rsidRPr="006B46EA" w14:paraId="5B068564" w14:textId="69BD38C9" w:rsidTr="003F56C8">
              <w:trPr>
                <w:trHeight w:val="360"/>
                <w:jc w:val="center"/>
              </w:trPr>
              <w:tc>
                <w:tcPr>
                  <w:tcW w:w="7115" w:type="dxa"/>
                  <w:shd w:val="clear" w:color="auto" w:fill="D9D9D9" w:themeFill="background1" w:themeFillShade="D9"/>
                  <w:vAlign w:val="center"/>
                </w:tcPr>
                <w:p w14:paraId="1D274992" w14:textId="662DBAD1" w:rsidR="00B50253" w:rsidRPr="003F56C8" w:rsidRDefault="00B50253" w:rsidP="006B46EA">
                  <w:pPr>
                    <w:rPr>
                      <w:b/>
                      <w:sz w:val="24"/>
                    </w:rPr>
                  </w:pPr>
                  <w:r w:rsidRPr="003F56C8">
                    <w:rPr>
                      <w:b/>
                      <w:sz w:val="24"/>
                    </w:rPr>
                    <w:lastRenderedPageBreak/>
                    <w:t>Indicator</w:t>
                  </w:r>
                </w:p>
              </w:tc>
              <w:tc>
                <w:tcPr>
                  <w:tcW w:w="1857" w:type="dxa"/>
                  <w:shd w:val="clear" w:color="auto" w:fill="D9D9D9" w:themeFill="background1" w:themeFillShade="D9"/>
                  <w:vAlign w:val="center"/>
                </w:tcPr>
                <w:p w14:paraId="073E1D44" w14:textId="3E3C46C2" w:rsidR="00B50253" w:rsidRPr="003F56C8" w:rsidRDefault="00B50253" w:rsidP="006B46EA">
                  <w:pPr>
                    <w:jc w:val="center"/>
                    <w:rPr>
                      <w:b/>
                      <w:sz w:val="24"/>
                    </w:rPr>
                  </w:pPr>
                  <w:r>
                    <w:rPr>
                      <w:b/>
                      <w:sz w:val="24"/>
                    </w:rPr>
                    <w:t>Grade 6</w:t>
                  </w:r>
                </w:p>
              </w:tc>
              <w:tc>
                <w:tcPr>
                  <w:tcW w:w="1857" w:type="dxa"/>
                  <w:shd w:val="clear" w:color="auto" w:fill="D9D9D9" w:themeFill="background1" w:themeFillShade="D9"/>
                  <w:vAlign w:val="center"/>
                </w:tcPr>
                <w:p w14:paraId="74F56828" w14:textId="29735213" w:rsidR="00B50253" w:rsidRPr="003F56C8" w:rsidRDefault="00B50253" w:rsidP="006B46EA">
                  <w:pPr>
                    <w:jc w:val="center"/>
                    <w:rPr>
                      <w:b/>
                      <w:sz w:val="24"/>
                    </w:rPr>
                  </w:pPr>
                  <w:r>
                    <w:rPr>
                      <w:b/>
                      <w:sz w:val="24"/>
                    </w:rPr>
                    <w:t>Grade 7</w:t>
                  </w:r>
                </w:p>
              </w:tc>
              <w:tc>
                <w:tcPr>
                  <w:tcW w:w="1857" w:type="dxa"/>
                  <w:shd w:val="clear" w:color="auto" w:fill="D9D9D9" w:themeFill="background1" w:themeFillShade="D9"/>
                  <w:vAlign w:val="center"/>
                </w:tcPr>
                <w:p w14:paraId="05A9B80D" w14:textId="48207553" w:rsidR="00B50253" w:rsidRPr="003F56C8" w:rsidRDefault="00B50253" w:rsidP="006B46EA">
                  <w:pPr>
                    <w:jc w:val="center"/>
                    <w:rPr>
                      <w:b/>
                      <w:sz w:val="24"/>
                    </w:rPr>
                  </w:pPr>
                  <w:r>
                    <w:rPr>
                      <w:b/>
                      <w:sz w:val="24"/>
                    </w:rPr>
                    <w:t>Grade 8</w:t>
                  </w:r>
                </w:p>
              </w:tc>
              <w:tc>
                <w:tcPr>
                  <w:tcW w:w="1848" w:type="dxa"/>
                  <w:shd w:val="clear" w:color="auto" w:fill="D9D9D9" w:themeFill="background1" w:themeFillShade="D9"/>
                  <w:vAlign w:val="center"/>
                </w:tcPr>
                <w:p w14:paraId="1B386278" w14:textId="37ED7CB5" w:rsidR="00B50253" w:rsidRDefault="00B50253" w:rsidP="003F56C8">
                  <w:pPr>
                    <w:jc w:val="center"/>
                    <w:rPr>
                      <w:b/>
                    </w:rPr>
                  </w:pPr>
                  <w:r w:rsidRPr="003F56C8">
                    <w:rPr>
                      <w:b/>
                      <w:sz w:val="24"/>
                    </w:rPr>
                    <w:t>Total</w:t>
                  </w:r>
                </w:p>
              </w:tc>
            </w:tr>
            <w:tr w:rsidR="00B50253" w:rsidRPr="006B46EA" w14:paraId="470F553D" w14:textId="5D265B33" w:rsidTr="003F56C8">
              <w:trPr>
                <w:trHeight w:val="360"/>
                <w:jc w:val="center"/>
              </w:trPr>
              <w:tc>
                <w:tcPr>
                  <w:tcW w:w="7115" w:type="dxa"/>
                  <w:vAlign w:val="center"/>
                </w:tcPr>
                <w:p w14:paraId="24382FC9" w14:textId="7D3A011F" w:rsidR="00B50253" w:rsidRPr="006B46EA" w:rsidRDefault="00B50253" w:rsidP="006B46EA">
                  <w:pPr>
                    <w:rPr>
                      <w:sz w:val="24"/>
                    </w:rPr>
                  </w:pPr>
                  <w:r w:rsidRPr="006B46EA">
                    <w:t>Attendance below 90 percent</w:t>
                  </w:r>
                </w:p>
              </w:tc>
              <w:tc>
                <w:tcPr>
                  <w:tcW w:w="1857" w:type="dxa"/>
                  <w:vAlign w:val="center"/>
                </w:tcPr>
                <w:p w14:paraId="1A8DFF6C" w14:textId="1887D3BF" w:rsidR="00B50253" w:rsidRPr="003F56C8" w:rsidRDefault="00F6684B" w:rsidP="003F56C8">
                  <w:pPr>
                    <w:jc w:val="center"/>
                  </w:pPr>
                  <w:r>
                    <w:t>8</w:t>
                  </w:r>
                </w:p>
              </w:tc>
              <w:tc>
                <w:tcPr>
                  <w:tcW w:w="1857" w:type="dxa"/>
                  <w:vAlign w:val="center"/>
                </w:tcPr>
                <w:p w14:paraId="548C9E10" w14:textId="16F361B6" w:rsidR="00B50253" w:rsidRPr="003F56C8" w:rsidRDefault="00F6684B" w:rsidP="003F56C8">
                  <w:pPr>
                    <w:jc w:val="center"/>
                  </w:pPr>
                  <w:r>
                    <w:t>12</w:t>
                  </w:r>
                </w:p>
              </w:tc>
              <w:tc>
                <w:tcPr>
                  <w:tcW w:w="1857" w:type="dxa"/>
                  <w:vAlign w:val="center"/>
                </w:tcPr>
                <w:p w14:paraId="31989EC2" w14:textId="0BF36731" w:rsidR="00B50253" w:rsidRPr="003F56C8" w:rsidRDefault="00F6684B" w:rsidP="003F56C8">
                  <w:pPr>
                    <w:jc w:val="center"/>
                  </w:pPr>
                  <w:r>
                    <w:t>7</w:t>
                  </w:r>
                </w:p>
              </w:tc>
              <w:tc>
                <w:tcPr>
                  <w:tcW w:w="1848" w:type="dxa"/>
                  <w:vAlign w:val="center"/>
                </w:tcPr>
                <w:p w14:paraId="2385A9EB" w14:textId="407448B4" w:rsidR="00B50253" w:rsidRPr="003F56C8" w:rsidRDefault="00F6684B" w:rsidP="003F56C8">
                  <w:pPr>
                    <w:jc w:val="center"/>
                  </w:pPr>
                  <w:r>
                    <w:t>27</w:t>
                  </w:r>
                </w:p>
              </w:tc>
            </w:tr>
            <w:tr w:rsidR="00B50253" w:rsidRPr="006B46EA" w14:paraId="72A0D757" w14:textId="59D44F8C" w:rsidTr="003F56C8">
              <w:trPr>
                <w:trHeight w:val="360"/>
                <w:jc w:val="center"/>
              </w:trPr>
              <w:tc>
                <w:tcPr>
                  <w:tcW w:w="7115" w:type="dxa"/>
                  <w:vAlign w:val="center"/>
                </w:tcPr>
                <w:p w14:paraId="3245DA0E" w14:textId="02843EE3" w:rsidR="00B50253" w:rsidRPr="006B46EA" w:rsidRDefault="00B50253" w:rsidP="006B46EA">
                  <w:pPr>
                    <w:rPr>
                      <w:sz w:val="24"/>
                    </w:rPr>
                  </w:pPr>
                  <w:r w:rsidRPr="006B46EA">
                    <w:t>One or more suspensions</w:t>
                  </w:r>
                </w:p>
              </w:tc>
              <w:tc>
                <w:tcPr>
                  <w:tcW w:w="1857" w:type="dxa"/>
                  <w:vAlign w:val="center"/>
                </w:tcPr>
                <w:p w14:paraId="3CCB1D35" w14:textId="11E523AB" w:rsidR="00B50253" w:rsidRPr="003F56C8" w:rsidRDefault="00F6684B" w:rsidP="003F56C8">
                  <w:pPr>
                    <w:jc w:val="center"/>
                  </w:pPr>
                  <w:r>
                    <w:t>15</w:t>
                  </w:r>
                </w:p>
              </w:tc>
              <w:tc>
                <w:tcPr>
                  <w:tcW w:w="1857" w:type="dxa"/>
                  <w:vAlign w:val="center"/>
                </w:tcPr>
                <w:p w14:paraId="572C5717" w14:textId="7D4CF49E" w:rsidR="00B50253" w:rsidRPr="003F56C8" w:rsidRDefault="00F6684B" w:rsidP="003F56C8">
                  <w:pPr>
                    <w:jc w:val="center"/>
                  </w:pPr>
                  <w:r>
                    <w:t>20</w:t>
                  </w:r>
                </w:p>
              </w:tc>
              <w:tc>
                <w:tcPr>
                  <w:tcW w:w="1857" w:type="dxa"/>
                  <w:vAlign w:val="center"/>
                </w:tcPr>
                <w:p w14:paraId="5B15E937" w14:textId="58C3B7FD" w:rsidR="00B50253" w:rsidRPr="003F56C8" w:rsidRDefault="00F6684B" w:rsidP="003F56C8">
                  <w:pPr>
                    <w:jc w:val="center"/>
                  </w:pPr>
                  <w:r>
                    <w:t>14</w:t>
                  </w:r>
                </w:p>
              </w:tc>
              <w:tc>
                <w:tcPr>
                  <w:tcW w:w="1848" w:type="dxa"/>
                  <w:vAlign w:val="center"/>
                </w:tcPr>
                <w:p w14:paraId="40FC8A05" w14:textId="1033E283" w:rsidR="00B50253" w:rsidRPr="003F56C8" w:rsidRDefault="00F6684B" w:rsidP="003F56C8">
                  <w:pPr>
                    <w:jc w:val="center"/>
                  </w:pPr>
                  <w:r>
                    <w:t>49</w:t>
                  </w:r>
                </w:p>
              </w:tc>
            </w:tr>
            <w:tr w:rsidR="00B50253" w:rsidRPr="006B46EA" w14:paraId="4CF9804C" w14:textId="3347CBB1" w:rsidTr="003F56C8">
              <w:trPr>
                <w:trHeight w:val="360"/>
                <w:jc w:val="center"/>
              </w:trPr>
              <w:tc>
                <w:tcPr>
                  <w:tcW w:w="7115" w:type="dxa"/>
                  <w:vAlign w:val="center"/>
                </w:tcPr>
                <w:p w14:paraId="1F72282F" w14:textId="65CB2AF8" w:rsidR="00B50253" w:rsidRPr="006B46EA" w:rsidRDefault="00B50253" w:rsidP="006B46EA">
                  <w:pPr>
                    <w:rPr>
                      <w:sz w:val="24"/>
                    </w:rPr>
                  </w:pPr>
                  <w:r w:rsidRPr="006B46EA">
                    <w:t>Course failure in ELA or math</w:t>
                  </w:r>
                </w:p>
              </w:tc>
              <w:tc>
                <w:tcPr>
                  <w:tcW w:w="1857" w:type="dxa"/>
                  <w:vAlign w:val="center"/>
                </w:tcPr>
                <w:p w14:paraId="797C450C" w14:textId="7CA2E6F1" w:rsidR="00B50253" w:rsidRPr="003F56C8" w:rsidRDefault="00F6684B" w:rsidP="003F56C8">
                  <w:pPr>
                    <w:jc w:val="center"/>
                  </w:pPr>
                  <w:r>
                    <w:t>1</w:t>
                  </w:r>
                </w:p>
              </w:tc>
              <w:tc>
                <w:tcPr>
                  <w:tcW w:w="1857" w:type="dxa"/>
                  <w:vAlign w:val="center"/>
                </w:tcPr>
                <w:p w14:paraId="2F71E37B" w14:textId="23F41274" w:rsidR="00B50253" w:rsidRPr="003F56C8" w:rsidRDefault="00F6684B" w:rsidP="003F56C8">
                  <w:pPr>
                    <w:jc w:val="center"/>
                  </w:pPr>
                  <w:r>
                    <w:t>2</w:t>
                  </w:r>
                </w:p>
              </w:tc>
              <w:tc>
                <w:tcPr>
                  <w:tcW w:w="1857" w:type="dxa"/>
                  <w:vAlign w:val="center"/>
                </w:tcPr>
                <w:p w14:paraId="3F30C4C5" w14:textId="429F0BE4" w:rsidR="00B50253" w:rsidRPr="003F56C8" w:rsidRDefault="00F6684B" w:rsidP="003F56C8">
                  <w:pPr>
                    <w:jc w:val="center"/>
                  </w:pPr>
                  <w:r>
                    <w:t>3</w:t>
                  </w:r>
                </w:p>
              </w:tc>
              <w:tc>
                <w:tcPr>
                  <w:tcW w:w="1848" w:type="dxa"/>
                  <w:vAlign w:val="center"/>
                </w:tcPr>
                <w:p w14:paraId="645E1207" w14:textId="674A8D9D" w:rsidR="00B50253" w:rsidRPr="003F56C8" w:rsidRDefault="00F6684B" w:rsidP="003F56C8">
                  <w:pPr>
                    <w:jc w:val="center"/>
                  </w:pPr>
                  <w:r>
                    <w:t>6</w:t>
                  </w:r>
                </w:p>
              </w:tc>
            </w:tr>
            <w:tr w:rsidR="00B50253" w:rsidRPr="006B46EA" w14:paraId="637D2724" w14:textId="07E67063" w:rsidTr="003F56C8">
              <w:trPr>
                <w:trHeight w:val="360"/>
                <w:jc w:val="center"/>
              </w:trPr>
              <w:tc>
                <w:tcPr>
                  <w:tcW w:w="7115" w:type="dxa"/>
                  <w:vAlign w:val="center"/>
                </w:tcPr>
                <w:p w14:paraId="1ABBCF6F" w14:textId="3F421923" w:rsidR="00B50253" w:rsidRPr="006B46EA" w:rsidRDefault="00B50253" w:rsidP="006B46EA">
                  <w:pPr>
                    <w:rPr>
                      <w:sz w:val="24"/>
                    </w:rPr>
                  </w:pPr>
                  <w:r w:rsidRPr="00B63D3A">
                    <w:rPr>
                      <w:sz w:val="24"/>
                    </w:rPr>
                    <w:t xml:space="preserve">Level 1 score on the statewide assessments in </w:t>
                  </w:r>
                  <w:r>
                    <w:rPr>
                      <w:sz w:val="24"/>
                    </w:rPr>
                    <w:t>ELA</w:t>
                  </w:r>
                  <w:r w:rsidRPr="00B63D3A">
                    <w:rPr>
                      <w:sz w:val="24"/>
                    </w:rPr>
                    <w:t xml:space="preserve"> or math</w:t>
                  </w:r>
                </w:p>
              </w:tc>
              <w:tc>
                <w:tcPr>
                  <w:tcW w:w="1857" w:type="dxa"/>
                  <w:vAlign w:val="center"/>
                </w:tcPr>
                <w:p w14:paraId="3211976A" w14:textId="7E602FBD" w:rsidR="00B50253" w:rsidRPr="003F56C8" w:rsidRDefault="00F6684B" w:rsidP="003F56C8">
                  <w:pPr>
                    <w:jc w:val="center"/>
                  </w:pPr>
                  <w:r>
                    <w:t>56</w:t>
                  </w:r>
                </w:p>
              </w:tc>
              <w:tc>
                <w:tcPr>
                  <w:tcW w:w="1857" w:type="dxa"/>
                  <w:vAlign w:val="center"/>
                </w:tcPr>
                <w:p w14:paraId="67EA78ED" w14:textId="49F635B6" w:rsidR="00B50253" w:rsidRPr="003F56C8" w:rsidRDefault="00F6684B" w:rsidP="003F56C8">
                  <w:pPr>
                    <w:jc w:val="center"/>
                  </w:pPr>
                  <w:r>
                    <w:t>60</w:t>
                  </w:r>
                </w:p>
              </w:tc>
              <w:tc>
                <w:tcPr>
                  <w:tcW w:w="1857" w:type="dxa"/>
                  <w:vAlign w:val="center"/>
                </w:tcPr>
                <w:p w14:paraId="292DF783" w14:textId="63EE7302" w:rsidR="00B50253" w:rsidRPr="003F56C8" w:rsidRDefault="00F6684B" w:rsidP="003F56C8">
                  <w:pPr>
                    <w:jc w:val="center"/>
                  </w:pPr>
                  <w:r>
                    <w:t>72</w:t>
                  </w:r>
                </w:p>
              </w:tc>
              <w:tc>
                <w:tcPr>
                  <w:tcW w:w="1848" w:type="dxa"/>
                  <w:vAlign w:val="center"/>
                </w:tcPr>
                <w:p w14:paraId="2E723146" w14:textId="36048401" w:rsidR="00B50253" w:rsidRPr="003F56C8" w:rsidRDefault="00F6684B" w:rsidP="003F56C8">
                  <w:pPr>
                    <w:jc w:val="center"/>
                  </w:pPr>
                  <w:r>
                    <w:t>198</w:t>
                  </w:r>
                </w:p>
              </w:tc>
            </w:tr>
            <w:tr w:rsidR="00B50253" w:rsidRPr="006B46EA" w14:paraId="2786D001" w14:textId="6DD923D1" w:rsidTr="003F56C8">
              <w:trPr>
                <w:trHeight w:val="360"/>
                <w:jc w:val="center"/>
              </w:trPr>
              <w:tc>
                <w:tcPr>
                  <w:tcW w:w="7115" w:type="dxa"/>
                  <w:vAlign w:val="center"/>
                </w:tcPr>
                <w:p w14:paraId="53538604" w14:textId="7CF58C41" w:rsidR="00B50253" w:rsidRPr="006B46EA" w:rsidRDefault="00B50253" w:rsidP="006B46EA">
                  <w:pPr>
                    <w:rPr>
                      <w:sz w:val="24"/>
                    </w:rPr>
                  </w:pPr>
                  <w:r>
                    <w:rPr>
                      <w:sz w:val="24"/>
                    </w:rPr>
                    <w:t>Students exhibiting two or more indicators</w:t>
                  </w:r>
                </w:p>
              </w:tc>
              <w:tc>
                <w:tcPr>
                  <w:tcW w:w="1857" w:type="dxa"/>
                  <w:vAlign w:val="center"/>
                </w:tcPr>
                <w:p w14:paraId="46491D8C" w14:textId="67BD0AA8" w:rsidR="00B50253" w:rsidRPr="003F56C8" w:rsidRDefault="00F6684B" w:rsidP="003F56C8">
                  <w:pPr>
                    <w:jc w:val="center"/>
                  </w:pPr>
                  <w:r>
                    <w:t>23</w:t>
                  </w:r>
                </w:p>
              </w:tc>
              <w:tc>
                <w:tcPr>
                  <w:tcW w:w="1857" w:type="dxa"/>
                  <w:vAlign w:val="center"/>
                </w:tcPr>
                <w:p w14:paraId="7DFF5261" w14:textId="50A13F3C" w:rsidR="00B50253" w:rsidRPr="003F56C8" w:rsidRDefault="00F6684B" w:rsidP="003F56C8">
                  <w:pPr>
                    <w:jc w:val="center"/>
                  </w:pPr>
                  <w:r>
                    <w:t>29</w:t>
                  </w:r>
                </w:p>
              </w:tc>
              <w:tc>
                <w:tcPr>
                  <w:tcW w:w="1857" w:type="dxa"/>
                  <w:vAlign w:val="center"/>
                </w:tcPr>
                <w:p w14:paraId="4708613A" w14:textId="336725EC" w:rsidR="00B50253" w:rsidRPr="003F56C8" w:rsidRDefault="00F6684B" w:rsidP="003F56C8">
                  <w:pPr>
                    <w:jc w:val="center"/>
                  </w:pPr>
                  <w:r>
                    <w:t>35</w:t>
                  </w:r>
                </w:p>
              </w:tc>
              <w:tc>
                <w:tcPr>
                  <w:tcW w:w="1848" w:type="dxa"/>
                  <w:vAlign w:val="center"/>
                </w:tcPr>
                <w:p w14:paraId="3E3FFD84" w14:textId="13FECC68" w:rsidR="00B50253" w:rsidRPr="003F56C8" w:rsidRDefault="00F6684B" w:rsidP="003F56C8">
                  <w:pPr>
                    <w:jc w:val="center"/>
                  </w:pPr>
                  <w:r>
                    <w:t>87</w:t>
                  </w:r>
                </w:p>
              </w:tc>
            </w:tr>
          </w:tbl>
          <w:p w14:paraId="2ACA9199" w14:textId="5BE7F93E" w:rsidR="00B63D3A" w:rsidRPr="00B63D3A" w:rsidRDefault="00B63D3A" w:rsidP="00B63D3A">
            <w:pPr>
              <w:rPr>
                <w:sz w:val="24"/>
              </w:rPr>
            </w:pPr>
          </w:p>
        </w:tc>
      </w:tr>
      <w:tr w:rsidR="00B63D3A" w14:paraId="429AE741" w14:textId="77777777" w:rsidTr="00B63D3A">
        <w:tc>
          <w:tcPr>
            <w:tcW w:w="14760" w:type="dxa"/>
          </w:tcPr>
          <w:p w14:paraId="29E3E1C3" w14:textId="77777777" w:rsidR="00B63D3A" w:rsidRPr="00B63D3A" w:rsidRDefault="00B63D3A" w:rsidP="00B63D3A">
            <w:pPr>
              <w:rPr>
                <w:sz w:val="24"/>
              </w:rPr>
            </w:pPr>
            <w:r w:rsidRPr="00B63D3A">
              <w:rPr>
                <w:sz w:val="24"/>
              </w:rPr>
              <w:lastRenderedPageBreak/>
              <w:t>Describe all intervention strategies employed by the school to improve the academic performance of students identified by the early warning system (i.e., those exhibiting two or more early warning indicators).</w:t>
            </w:r>
          </w:p>
          <w:p w14:paraId="41B522F3" w14:textId="77777777" w:rsidR="00B63D3A" w:rsidRDefault="00B63D3A" w:rsidP="00B63D3A"/>
          <w:p w14:paraId="191E832C" w14:textId="07E4CA19" w:rsidR="00B63D3A" w:rsidRDefault="00F6684B" w:rsidP="00B63D3A">
            <w:r>
              <w:t>We use MTSS strategies for students who are having discipline issues. The processes are a check in/check out process with rewards attached. We also use PBS School-wide. We target attendance issues with home visits and following the protocol for compulsory attendance</w:t>
            </w:r>
            <w:r w:rsidR="00F55E1E">
              <w:t xml:space="preserve"> and discipline policies. We remediate our Reading and Math Level 1’s by using a period of PLATO Instruction. </w:t>
            </w:r>
          </w:p>
        </w:tc>
      </w:tr>
      <w:tr w:rsidR="00B63D3A" w14:paraId="0374D8A1" w14:textId="77777777" w:rsidTr="00B63D3A">
        <w:tc>
          <w:tcPr>
            <w:tcW w:w="14760" w:type="dxa"/>
          </w:tcPr>
          <w:p w14:paraId="1264A588" w14:textId="6CD36689" w:rsidR="00B63D3A" w:rsidRPr="00B63D3A" w:rsidRDefault="00B63D3A" w:rsidP="00B63D3A">
            <w:pPr>
              <w:pStyle w:val="Heading3"/>
              <w:spacing w:before="0"/>
              <w:outlineLvl w:val="2"/>
              <w:rPr>
                <w:rFonts w:ascii="Times New Roman" w:hAnsi="Times New Roman" w:cs="Times New Roman"/>
                <w:b w:val="0"/>
                <w:i/>
                <w:color w:val="auto"/>
                <w:sz w:val="24"/>
              </w:rPr>
            </w:pPr>
            <w:r w:rsidRPr="00B63D3A">
              <w:rPr>
                <w:rFonts w:ascii="Times New Roman" w:hAnsi="Times New Roman" w:cs="Times New Roman"/>
                <w:b w:val="0"/>
                <w:color w:val="auto"/>
                <w:sz w:val="24"/>
              </w:rPr>
              <w:t>Describe the school’s strategies to encourage positive working relationships between teachers, including collaborative</w:t>
            </w:r>
            <w:r w:rsidR="00B50253">
              <w:rPr>
                <w:rFonts w:ascii="Times New Roman" w:hAnsi="Times New Roman" w:cs="Times New Roman"/>
                <w:b w:val="0"/>
                <w:color w:val="auto"/>
                <w:sz w:val="24"/>
              </w:rPr>
              <w:t>,</w:t>
            </w:r>
            <w:r w:rsidRPr="00B63D3A">
              <w:rPr>
                <w:rFonts w:ascii="Times New Roman" w:hAnsi="Times New Roman" w:cs="Times New Roman"/>
                <w:b w:val="0"/>
                <w:color w:val="auto"/>
                <w:sz w:val="24"/>
              </w:rPr>
              <w:t xml:space="preserve"> </w:t>
            </w:r>
            <w:r w:rsidR="00B50253">
              <w:rPr>
                <w:rFonts w:ascii="Times New Roman" w:hAnsi="Times New Roman" w:cs="Times New Roman"/>
                <w:b w:val="0"/>
                <w:color w:val="auto"/>
                <w:sz w:val="24"/>
              </w:rPr>
              <w:t xml:space="preserve">interdisciplinary </w:t>
            </w:r>
            <w:r w:rsidRPr="00B63D3A">
              <w:rPr>
                <w:rFonts w:ascii="Times New Roman" w:hAnsi="Times New Roman" w:cs="Times New Roman"/>
                <w:b w:val="0"/>
                <w:color w:val="auto"/>
                <w:sz w:val="24"/>
              </w:rPr>
              <w:t>planning and instruction.</w:t>
            </w:r>
          </w:p>
          <w:p w14:paraId="2FFB76DD" w14:textId="77777777" w:rsidR="00B63D3A" w:rsidRPr="003F56C8" w:rsidRDefault="00B63D3A" w:rsidP="00B63D3A"/>
          <w:p w14:paraId="10D62C79" w14:textId="657FAF7F" w:rsidR="00B63D3A" w:rsidRPr="003F56C8" w:rsidRDefault="00F55E1E" w:rsidP="00B63D3A">
            <w:pPr>
              <w:rPr>
                <w:szCs w:val="20"/>
              </w:rPr>
            </w:pPr>
            <w:r>
              <w:rPr>
                <w:szCs w:val="20"/>
              </w:rPr>
              <w:t xml:space="preserve">We do PLC’s for each department on a biweekly basis. We provide common planning time for each teaching team and have grade level meeting schedule on a biweekly basis. Also, we do data chats and Road Mapping training on a quarterly basis. </w:t>
            </w:r>
          </w:p>
        </w:tc>
      </w:tr>
      <w:tr w:rsidR="00B63D3A" w14:paraId="36C22ADF" w14:textId="77777777" w:rsidTr="00B63D3A">
        <w:tc>
          <w:tcPr>
            <w:tcW w:w="14760" w:type="dxa"/>
          </w:tcPr>
          <w:p w14:paraId="3C3676CC" w14:textId="77777777" w:rsidR="00B63D3A" w:rsidRPr="00B63D3A" w:rsidRDefault="00B63D3A" w:rsidP="00B63D3A">
            <w:pPr>
              <w:rPr>
                <w:sz w:val="24"/>
              </w:rPr>
            </w:pPr>
            <w:r w:rsidRPr="00B63D3A">
              <w:rPr>
                <w:sz w:val="24"/>
              </w:rPr>
              <w:t>Describe how the school ensures its core instructional programs and materials are aligned to the Florida Standards.</w:t>
            </w:r>
          </w:p>
          <w:p w14:paraId="29D1C2D1" w14:textId="77777777" w:rsidR="00B63D3A" w:rsidRDefault="00B63D3A" w:rsidP="00B63D3A">
            <w:pPr>
              <w:pStyle w:val="Heading3"/>
              <w:spacing w:before="0"/>
              <w:outlineLvl w:val="2"/>
              <w:rPr>
                <w:rFonts w:ascii="Times New Roman" w:hAnsi="Times New Roman" w:cs="Times New Roman"/>
                <w:b w:val="0"/>
                <w:color w:val="auto"/>
              </w:rPr>
            </w:pPr>
          </w:p>
          <w:p w14:paraId="1AC94754" w14:textId="68A0A234" w:rsidR="00B63D3A" w:rsidRPr="00B63D3A" w:rsidRDefault="00F55E1E" w:rsidP="00B63D3A">
            <w:r>
              <w:t xml:space="preserve">We do data chats and Road Mapping training on a quarterly basis using the Florida State Standards as the curriculum guide. </w:t>
            </w:r>
          </w:p>
        </w:tc>
      </w:tr>
      <w:tr w:rsidR="00B63D3A" w14:paraId="55A849AC" w14:textId="77777777" w:rsidTr="00263B35">
        <w:trPr>
          <w:trHeight w:val="867"/>
        </w:trPr>
        <w:tc>
          <w:tcPr>
            <w:tcW w:w="14760" w:type="dxa"/>
          </w:tcPr>
          <w:p w14:paraId="2D65AA9B" w14:textId="6D5194DD" w:rsidR="00B63D3A" w:rsidRPr="00B63D3A" w:rsidRDefault="00B63D3A" w:rsidP="00B63D3A">
            <w:pPr>
              <w:rPr>
                <w:sz w:val="24"/>
              </w:rPr>
            </w:pPr>
            <w:r w:rsidRPr="00B63D3A">
              <w:rPr>
                <w:sz w:val="24"/>
              </w:rPr>
              <w:t>Describe how the school uses data</w:t>
            </w:r>
            <w:r w:rsidR="00B50253">
              <w:rPr>
                <w:sz w:val="24"/>
              </w:rPr>
              <w:t>-based problem solving</w:t>
            </w:r>
            <w:r w:rsidRPr="00B63D3A">
              <w:rPr>
                <w:sz w:val="24"/>
              </w:rPr>
              <w:t xml:space="preserve"> to provide and differentiate instruction to meet the diverse needs of students</w:t>
            </w:r>
            <w:r w:rsidR="00B50253">
              <w:rPr>
                <w:sz w:val="24"/>
              </w:rPr>
              <w:t>, including the use of small learning communities, competency-based instruction, integrated digital instruction, and project-based instruction.</w:t>
            </w:r>
          </w:p>
          <w:p w14:paraId="618DED4C" w14:textId="77777777" w:rsidR="00B63D3A" w:rsidRPr="003F56C8" w:rsidRDefault="00B63D3A" w:rsidP="00B63D3A"/>
          <w:p w14:paraId="50512FEC" w14:textId="493D050E" w:rsidR="00B63D3A" w:rsidRPr="00B63D3A" w:rsidRDefault="00F55E1E" w:rsidP="00B63D3A">
            <w:pPr>
              <w:rPr>
                <w:sz w:val="24"/>
              </w:rPr>
            </w:pPr>
            <w:r>
              <w:rPr>
                <w:szCs w:val="20"/>
              </w:rPr>
              <w:t xml:space="preserve">We do PLC’s for each department on a biweekly basis. We provide common planning time for each teaching team and have grade level meeting schedule on a biweekly basis. Also, we do data chats and Road Mapping training on a quarterly basis. Also, we do a common planning time on a weekly basis. </w:t>
            </w:r>
          </w:p>
        </w:tc>
      </w:tr>
    </w:tbl>
    <w:p w14:paraId="59B395BF" w14:textId="77777777" w:rsidR="00B63D3A" w:rsidRPr="008F6313" w:rsidRDefault="00B63D3A" w:rsidP="00263B35">
      <w:pPr>
        <w:tabs>
          <w:tab w:val="left" w:pos="1530"/>
        </w:tabs>
      </w:pPr>
    </w:p>
    <w:sectPr w:rsidR="00B63D3A" w:rsidRPr="008F6313" w:rsidSect="001A18E2">
      <w:headerReference w:type="default" r:id="rId10"/>
      <w:footerReference w:type="default" r:id="rId11"/>
      <w:pgSz w:w="15840" w:h="12240" w:orient="landscape"/>
      <w:pgMar w:top="527" w:right="576" w:bottom="720" w:left="720" w:header="720" w:footer="44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67036" w14:textId="77777777" w:rsidR="008324E6" w:rsidRDefault="008324E6" w:rsidP="009C11BB">
      <w:r>
        <w:separator/>
      </w:r>
    </w:p>
  </w:endnote>
  <w:endnote w:type="continuationSeparator" w:id="0">
    <w:p w14:paraId="0AE796CF" w14:textId="77777777" w:rsidR="008324E6" w:rsidRDefault="008324E6" w:rsidP="009C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45BE" w14:textId="6792FB78" w:rsidR="008324E6" w:rsidRDefault="008324E6">
    <w:pPr>
      <w:pStyle w:val="Footer"/>
    </w:pPr>
    <w:r>
      <w:t>Updated July 13,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CD26D" w14:textId="77777777" w:rsidR="008324E6" w:rsidRDefault="008324E6" w:rsidP="009C11BB">
      <w:r>
        <w:separator/>
      </w:r>
    </w:p>
  </w:footnote>
  <w:footnote w:type="continuationSeparator" w:id="0">
    <w:p w14:paraId="1B068301" w14:textId="77777777" w:rsidR="008324E6" w:rsidRDefault="008324E6" w:rsidP="009C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890E" w14:textId="19EE951F" w:rsidR="008324E6" w:rsidRDefault="008324E6">
    <w:pPr>
      <w:pStyle w:val="Header"/>
      <w:rPr>
        <w:b/>
      </w:rPr>
    </w:pPr>
    <w:r>
      <w:rPr>
        <w:b/>
      </w:rPr>
      <w:t xml:space="preserve">2015-2016 OCSB School Improvement Plan </w:t>
    </w:r>
  </w:p>
  <w:p w14:paraId="43F4A498" w14:textId="77777777" w:rsidR="008324E6" w:rsidRPr="000C3376" w:rsidRDefault="008324E6">
    <w:pPr>
      <w:pStyle w:val="Head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98E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BB213C"/>
    <w:multiLevelType w:val="hybridMultilevel"/>
    <w:tmpl w:val="F8742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DF7B53"/>
    <w:multiLevelType w:val="hybridMultilevel"/>
    <w:tmpl w:val="DADE270C"/>
    <w:lvl w:ilvl="0" w:tplc="C208355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583407"/>
    <w:multiLevelType w:val="hybridMultilevel"/>
    <w:tmpl w:val="6CF6A7D0"/>
    <w:lvl w:ilvl="0" w:tplc="70A87B7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A3F1D"/>
    <w:multiLevelType w:val="hybridMultilevel"/>
    <w:tmpl w:val="28E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32893"/>
    <w:multiLevelType w:val="hybridMultilevel"/>
    <w:tmpl w:val="F8E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633B8"/>
    <w:multiLevelType w:val="hybridMultilevel"/>
    <w:tmpl w:val="D00AA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1B1CB0"/>
    <w:multiLevelType w:val="hybridMultilevel"/>
    <w:tmpl w:val="C05E73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FC106EB"/>
    <w:multiLevelType w:val="hybridMultilevel"/>
    <w:tmpl w:val="49E2AFB2"/>
    <w:lvl w:ilvl="0" w:tplc="04090005">
      <w:start w:val="1"/>
      <w:numFmt w:val="bullet"/>
      <w:lvlText w:val=""/>
      <w:lvlJc w:val="left"/>
      <w:pPr>
        <w:tabs>
          <w:tab w:val="num" w:pos="720"/>
        </w:tabs>
        <w:ind w:left="720" w:hanging="360"/>
      </w:pPr>
      <w:rPr>
        <w:rFonts w:ascii="Wingdings" w:hAnsi="Wingdings" w:hint="default"/>
      </w:rPr>
    </w:lvl>
    <w:lvl w:ilvl="1" w:tplc="C1CAF366" w:tentative="1">
      <w:start w:val="1"/>
      <w:numFmt w:val="bullet"/>
      <w:lvlText w:val=""/>
      <w:lvlJc w:val="left"/>
      <w:pPr>
        <w:tabs>
          <w:tab w:val="num" w:pos="1440"/>
        </w:tabs>
        <w:ind w:left="1440" w:hanging="360"/>
      </w:pPr>
      <w:rPr>
        <w:rFonts w:ascii="Wingdings" w:hAnsi="Wingdings" w:hint="default"/>
      </w:rPr>
    </w:lvl>
    <w:lvl w:ilvl="2" w:tplc="3DD68E9C" w:tentative="1">
      <w:start w:val="1"/>
      <w:numFmt w:val="bullet"/>
      <w:lvlText w:val=""/>
      <w:lvlJc w:val="left"/>
      <w:pPr>
        <w:tabs>
          <w:tab w:val="num" w:pos="2160"/>
        </w:tabs>
        <w:ind w:left="2160" w:hanging="360"/>
      </w:pPr>
      <w:rPr>
        <w:rFonts w:ascii="Wingdings" w:hAnsi="Wingdings" w:hint="default"/>
      </w:rPr>
    </w:lvl>
    <w:lvl w:ilvl="3" w:tplc="99CED956" w:tentative="1">
      <w:start w:val="1"/>
      <w:numFmt w:val="bullet"/>
      <w:lvlText w:val=""/>
      <w:lvlJc w:val="left"/>
      <w:pPr>
        <w:tabs>
          <w:tab w:val="num" w:pos="2880"/>
        </w:tabs>
        <w:ind w:left="2880" w:hanging="360"/>
      </w:pPr>
      <w:rPr>
        <w:rFonts w:ascii="Wingdings" w:hAnsi="Wingdings" w:hint="default"/>
      </w:rPr>
    </w:lvl>
    <w:lvl w:ilvl="4" w:tplc="6F4A0770" w:tentative="1">
      <w:start w:val="1"/>
      <w:numFmt w:val="bullet"/>
      <w:lvlText w:val=""/>
      <w:lvlJc w:val="left"/>
      <w:pPr>
        <w:tabs>
          <w:tab w:val="num" w:pos="3600"/>
        </w:tabs>
        <w:ind w:left="3600" w:hanging="360"/>
      </w:pPr>
      <w:rPr>
        <w:rFonts w:ascii="Wingdings" w:hAnsi="Wingdings" w:hint="default"/>
      </w:rPr>
    </w:lvl>
    <w:lvl w:ilvl="5" w:tplc="B86C84F8" w:tentative="1">
      <w:start w:val="1"/>
      <w:numFmt w:val="bullet"/>
      <w:lvlText w:val=""/>
      <w:lvlJc w:val="left"/>
      <w:pPr>
        <w:tabs>
          <w:tab w:val="num" w:pos="4320"/>
        </w:tabs>
        <w:ind w:left="4320" w:hanging="360"/>
      </w:pPr>
      <w:rPr>
        <w:rFonts w:ascii="Wingdings" w:hAnsi="Wingdings" w:hint="default"/>
      </w:rPr>
    </w:lvl>
    <w:lvl w:ilvl="6" w:tplc="AD365D22" w:tentative="1">
      <w:start w:val="1"/>
      <w:numFmt w:val="bullet"/>
      <w:lvlText w:val=""/>
      <w:lvlJc w:val="left"/>
      <w:pPr>
        <w:tabs>
          <w:tab w:val="num" w:pos="5040"/>
        </w:tabs>
        <w:ind w:left="5040" w:hanging="360"/>
      </w:pPr>
      <w:rPr>
        <w:rFonts w:ascii="Wingdings" w:hAnsi="Wingdings" w:hint="default"/>
      </w:rPr>
    </w:lvl>
    <w:lvl w:ilvl="7" w:tplc="52C27046" w:tentative="1">
      <w:start w:val="1"/>
      <w:numFmt w:val="bullet"/>
      <w:lvlText w:val=""/>
      <w:lvlJc w:val="left"/>
      <w:pPr>
        <w:tabs>
          <w:tab w:val="num" w:pos="5760"/>
        </w:tabs>
        <w:ind w:left="5760" w:hanging="360"/>
      </w:pPr>
      <w:rPr>
        <w:rFonts w:ascii="Wingdings" w:hAnsi="Wingdings" w:hint="default"/>
      </w:rPr>
    </w:lvl>
    <w:lvl w:ilvl="8" w:tplc="91888EA0" w:tentative="1">
      <w:start w:val="1"/>
      <w:numFmt w:val="bullet"/>
      <w:lvlText w:val=""/>
      <w:lvlJc w:val="left"/>
      <w:pPr>
        <w:tabs>
          <w:tab w:val="num" w:pos="6480"/>
        </w:tabs>
        <w:ind w:left="6480" w:hanging="360"/>
      </w:pPr>
      <w:rPr>
        <w:rFonts w:ascii="Wingdings" w:hAnsi="Wingdings" w:hint="default"/>
      </w:rPr>
    </w:lvl>
  </w:abstractNum>
  <w:abstractNum w:abstractNumId="9">
    <w:nsid w:val="455C1B9D"/>
    <w:multiLevelType w:val="hybridMultilevel"/>
    <w:tmpl w:val="262A7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7D06A7"/>
    <w:multiLevelType w:val="hybridMultilevel"/>
    <w:tmpl w:val="C116FF72"/>
    <w:lvl w:ilvl="0" w:tplc="0409000F">
      <w:start w:val="1"/>
      <w:numFmt w:val="decimal"/>
      <w:lvlText w:val="%1."/>
      <w:lvlJc w:val="left"/>
      <w:pPr>
        <w:ind w:left="720" w:hanging="360"/>
      </w:pPr>
      <w:rPr>
        <w:rFonts w:cs="Times New Roman" w:hint="default"/>
      </w:rPr>
    </w:lvl>
    <w:lvl w:ilvl="1" w:tplc="70A87B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CA612E5"/>
    <w:multiLevelType w:val="hybridMultilevel"/>
    <w:tmpl w:val="33944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1825AD"/>
    <w:multiLevelType w:val="hybridMultilevel"/>
    <w:tmpl w:val="4B046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466D8E"/>
    <w:multiLevelType w:val="hybridMultilevel"/>
    <w:tmpl w:val="72F4562E"/>
    <w:lvl w:ilvl="0" w:tplc="8A8A719A">
      <w:start w:val="1"/>
      <w:numFmt w:val="decimal"/>
      <w:lvlText w:val="%1."/>
      <w:lvlJc w:val="left"/>
      <w:pPr>
        <w:ind w:left="720" w:hanging="360"/>
      </w:pPr>
      <w:rPr>
        <w:rFonts w:cs="Times New Roman" w:hint="default"/>
        <w:b w:val="0"/>
        <w:i w:val="0"/>
      </w:rPr>
    </w:lvl>
    <w:lvl w:ilvl="1" w:tplc="9ECA1FAE">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65BB12D4"/>
    <w:multiLevelType w:val="hybridMultilevel"/>
    <w:tmpl w:val="14A08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517068"/>
    <w:multiLevelType w:val="hybridMultilevel"/>
    <w:tmpl w:val="A42483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1853DFA"/>
    <w:multiLevelType w:val="hybridMultilevel"/>
    <w:tmpl w:val="38B832E0"/>
    <w:lvl w:ilvl="0" w:tplc="6F301B54">
      <w:start w:val="1"/>
      <w:numFmt w:val="bullet"/>
      <w:lvlText w:val=""/>
      <w:lvlJc w:val="left"/>
      <w:pPr>
        <w:tabs>
          <w:tab w:val="num" w:pos="432"/>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C304EE"/>
    <w:multiLevelType w:val="hybridMultilevel"/>
    <w:tmpl w:val="9A92420C"/>
    <w:lvl w:ilvl="0" w:tplc="225C752C">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B52537A"/>
    <w:multiLevelType w:val="hybridMultilevel"/>
    <w:tmpl w:val="8BDAD2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7D8C39DB"/>
    <w:multiLevelType w:val="hybridMultilevel"/>
    <w:tmpl w:val="CBA07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4"/>
  </w:num>
  <w:num w:numId="3">
    <w:abstractNumId w:val="10"/>
  </w:num>
  <w:num w:numId="4">
    <w:abstractNumId w:val="15"/>
  </w:num>
  <w:num w:numId="5">
    <w:abstractNumId w:val="8"/>
  </w:num>
  <w:num w:numId="6">
    <w:abstractNumId w:val="1"/>
  </w:num>
  <w:num w:numId="7">
    <w:abstractNumId w:val="6"/>
  </w:num>
  <w:num w:numId="8">
    <w:abstractNumId w:val="19"/>
  </w:num>
  <w:num w:numId="9">
    <w:abstractNumId w:val="7"/>
  </w:num>
  <w:num w:numId="10">
    <w:abstractNumId w:val="12"/>
  </w:num>
  <w:num w:numId="11">
    <w:abstractNumId w:val="16"/>
  </w:num>
  <w:num w:numId="12">
    <w:abstractNumId w:val="9"/>
  </w:num>
  <w:num w:numId="13">
    <w:abstractNumId w:val="17"/>
  </w:num>
  <w:num w:numId="14">
    <w:abstractNumId w:val="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3"/>
  </w:num>
  <w:num w:numId="21">
    <w:abstractNumId w:val="11"/>
  </w:num>
  <w:num w:numId="22">
    <w:abstractNumId w:val="20"/>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BB"/>
    <w:rsid w:val="0000290B"/>
    <w:rsid w:val="000064D0"/>
    <w:rsid w:val="0001223D"/>
    <w:rsid w:val="00016D50"/>
    <w:rsid w:val="00017913"/>
    <w:rsid w:val="0002094E"/>
    <w:rsid w:val="00021D8E"/>
    <w:rsid w:val="000275B8"/>
    <w:rsid w:val="0005121A"/>
    <w:rsid w:val="0005545C"/>
    <w:rsid w:val="000556F4"/>
    <w:rsid w:val="00071179"/>
    <w:rsid w:val="00077217"/>
    <w:rsid w:val="000811AA"/>
    <w:rsid w:val="00086025"/>
    <w:rsid w:val="00086B82"/>
    <w:rsid w:val="0009063B"/>
    <w:rsid w:val="000915EF"/>
    <w:rsid w:val="00095A2C"/>
    <w:rsid w:val="000A1BF7"/>
    <w:rsid w:val="000A7ADE"/>
    <w:rsid w:val="000B57A8"/>
    <w:rsid w:val="000C3376"/>
    <w:rsid w:val="000C4CE5"/>
    <w:rsid w:val="000D58CD"/>
    <w:rsid w:val="000E23F2"/>
    <w:rsid w:val="000E40A4"/>
    <w:rsid w:val="000E62B3"/>
    <w:rsid w:val="000E79DC"/>
    <w:rsid w:val="000F6C62"/>
    <w:rsid w:val="000F79E2"/>
    <w:rsid w:val="00105E47"/>
    <w:rsid w:val="00112955"/>
    <w:rsid w:val="00116AA2"/>
    <w:rsid w:val="00121568"/>
    <w:rsid w:val="001229FB"/>
    <w:rsid w:val="00122F43"/>
    <w:rsid w:val="001240AB"/>
    <w:rsid w:val="00126BB5"/>
    <w:rsid w:val="001423E3"/>
    <w:rsid w:val="00144CC7"/>
    <w:rsid w:val="00144E03"/>
    <w:rsid w:val="0014567E"/>
    <w:rsid w:val="00146149"/>
    <w:rsid w:val="00155A1F"/>
    <w:rsid w:val="001630EC"/>
    <w:rsid w:val="00173C71"/>
    <w:rsid w:val="001A18E2"/>
    <w:rsid w:val="001A3898"/>
    <w:rsid w:val="001A3EBC"/>
    <w:rsid w:val="001C1DF6"/>
    <w:rsid w:val="001C43D1"/>
    <w:rsid w:val="001D55C4"/>
    <w:rsid w:val="001E0F22"/>
    <w:rsid w:val="001F1A5E"/>
    <w:rsid w:val="001F260D"/>
    <w:rsid w:val="001F57BA"/>
    <w:rsid w:val="001F77D4"/>
    <w:rsid w:val="00211AD6"/>
    <w:rsid w:val="00226CA3"/>
    <w:rsid w:val="00232EA0"/>
    <w:rsid w:val="00233747"/>
    <w:rsid w:val="00245B83"/>
    <w:rsid w:val="00253C82"/>
    <w:rsid w:val="00263B35"/>
    <w:rsid w:val="002754AA"/>
    <w:rsid w:val="00285936"/>
    <w:rsid w:val="002861F7"/>
    <w:rsid w:val="00290EB7"/>
    <w:rsid w:val="00291104"/>
    <w:rsid w:val="00294FAF"/>
    <w:rsid w:val="00295C8E"/>
    <w:rsid w:val="002B4135"/>
    <w:rsid w:val="002C168C"/>
    <w:rsid w:val="002C247E"/>
    <w:rsid w:val="002C3CAA"/>
    <w:rsid w:val="002C5A9B"/>
    <w:rsid w:val="002D322D"/>
    <w:rsid w:val="002D322F"/>
    <w:rsid w:val="002D6235"/>
    <w:rsid w:val="003157F5"/>
    <w:rsid w:val="0032516A"/>
    <w:rsid w:val="00356997"/>
    <w:rsid w:val="00360676"/>
    <w:rsid w:val="00360A95"/>
    <w:rsid w:val="003615EF"/>
    <w:rsid w:val="0036319E"/>
    <w:rsid w:val="0036613F"/>
    <w:rsid w:val="00367BA2"/>
    <w:rsid w:val="00371BFE"/>
    <w:rsid w:val="00382B52"/>
    <w:rsid w:val="00384DC1"/>
    <w:rsid w:val="0038557D"/>
    <w:rsid w:val="003969FB"/>
    <w:rsid w:val="003A1EC6"/>
    <w:rsid w:val="003A6719"/>
    <w:rsid w:val="003C3496"/>
    <w:rsid w:val="003C4CF0"/>
    <w:rsid w:val="003D1E34"/>
    <w:rsid w:val="003E27BE"/>
    <w:rsid w:val="003F3B72"/>
    <w:rsid w:val="003F56C8"/>
    <w:rsid w:val="00411C1E"/>
    <w:rsid w:val="004150AE"/>
    <w:rsid w:val="00421175"/>
    <w:rsid w:val="00425088"/>
    <w:rsid w:val="00427F52"/>
    <w:rsid w:val="00446017"/>
    <w:rsid w:val="00450093"/>
    <w:rsid w:val="00451D54"/>
    <w:rsid w:val="00453511"/>
    <w:rsid w:val="004632A1"/>
    <w:rsid w:val="00466B20"/>
    <w:rsid w:val="00467A80"/>
    <w:rsid w:val="004809C1"/>
    <w:rsid w:val="00481CDB"/>
    <w:rsid w:val="00482E73"/>
    <w:rsid w:val="004908E7"/>
    <w:rsid w:val="004A142F"/>
    <w:rsid w:val="004B075B"/>
    <w:rsid w:val="004C3E14"/>
    <w:rsid w:val="004C6C9B"/>
    <w:rsid w:val="004D1375"/>
    <w:rsid w:val="004E199F"/>
    <w:rsid w:val="004E30A5"/>
    <w:rsid w:val="004F10A4"/>
    <w:rsid w:val="004F6943"/>
    <w:rsid w:val="00500711"/>
    <w:rsid w:val="00502344"/>
    <w:rsid w:val="00516C74"/>
    <w:rsid w:val="00525452"/>
    <w:rsid w:val="00540120"/>
    <w:rsid w:val="0054395F"/>
    <w:rsid w:val="005516A6"/>
    <w:rsid w:val="00551B54"/>
    <w:rsid w:val="0057219D"/>
    <w:rsid w:val="00572691"/>
    <w:rsid w:val="00596C20"/>
    <w:rsid w:val="005A0BEB"/>
    <w:rsid w:val="005A4519"/>
    <w:rsid w:val="005B6083"/>
    <w:rsid w:val="005B736F"/>
    <w:rsid w:val="005C051D"/>
    <w:rsid w:val="005C743D"/>
    <w:rsid w:val="005E42D2"/>
    <w:rsid w:val="005F19AA"/>
    <w:rsid w:val="005F45F8"/>
    <w:rsid w:val="005F51F9"/>
    <w:rsid w:val="00602E95"/>
    <w:rsid w:val="00604D68"/>
    <w:rsid w:val="0060606F"/>
    <w:rsid w:val="00612F5F"/>
    <w:rsid w:val="006205A4"/>
    <w:rsid w:val="00623F62"/>
    <w:rsid w:val="006306C5"/>
    <w:rsid w:val="00637D99"/>
    <w:rsid w:val="00653008"/>
    <w:rsid w:val="00682844"/>
    <w:rsid w:val="00683719"/>
    <w:rsid w:val="00686324"/>
    <w:rsid w:val="006A58B5"/>
    <w:rsid w:val="006B46EA"/>
    <w:rsid w:val="006B7218"/>
    <w:rsid w:val="006C1082"/>
    <w:rsid w:val="006C765B"/>
    <w:rsid w:val="006D2FF5"/>
    <w:rsid w:val="006D305C"/>
    <w:rsid w:val="006D68B3"/>
    <w:rsid w:val="006E6D47"/>
    <w:rsid w:val="006E7D94"/>
    <w:rsid w:val="006F22D0"/>
    <w:rsid w:val="00701B9C"/>
    <w:rsid w:val="0070420E"/>
    <w:rsid w:val="00710163"/>
    <w:rsid w:val="00716B6D"/>
    <w:rsid w:val="007271FC"/>
    <w:rsid w:val="00730558"/>
    <w:rsid w:val="007336EB"/>
    <w:rsid w:val="0073480D"/>
    <w:rsid w:val="00741E08"/>
    <w:rsid w:val="00741E0C"/>
    <w:rsid w:val="00743C24"/>
    <w:rsid w:val="007440F6"/>
    <w:rsid w:val="0074522E"/>
    <w:rsid w:val="0074675C"/>
    <w:rsid w:val="0074765C"/>
    <w:rsid w:val="00756637"/>
    <w:rsid w:val="00757AD3"/>
    <w:rsid w:val="0076098F"/>
    <w:rsid w:val="00766E24"/>
    <w:rsid w:val="00776A8F"/>
    <w:rsid w:val="00781FD3"/>
    <w:rsid w:val="00782994"/>
    <w:rsid w:val="007A73A3"/>
    <w:rsid w:val="007B6E1E"/>
    <w:rsid w:val="007B7250"/>
    <w:rsid w:val="007C075F"/>
    <w:rsid w:val="007C14D9"/>
    <w:rsid w:val="007C242A"/>
    <w:rsid w:val="007C292B"/>
    <w:rsid w:val="007C5D08"/>
    <w:rsid w:val="007E3FB4"/>
    <w:rsid w:val="007F5873"/>
    <w:rsid w:val="0080084C"/>
    <w:rsid w:val="008028BA"/>
    <w:rsid w:val="008111C2"/>
    <w:rsid w:val="008157C8"/>
    <w:rsid w:val="00816842"/>
    <w:rsid w:val="00816F78"/>
    <w:rsid w:val="0083008D"/>
    <w:rsid w:val="008324E6"/>
    <w:rsid w:val="0084195A"/>
    <w:rsid w:val="00841E82"/>
    <w:rsid w:val="00845AD6"/>
    <w:rsid w:val="00850E38"/>
    <w:rsid w:val="0085187D"/>
    <w:rsid w:val="00851961"/>
    <w:rsid w:val="008536D4"/>
    <w:rsid w:val="00856DC2"/>
    <w:rsid w:val="00864125"/>
    <w:rsid w:val="008671C8"/>
    <w:rsid w:val="00890004"/>
    <w:rsid w:val="008B3314"/>
    <w:rsid w:val="008D5F56"/>
    <w:rsid w:val="008D6F65"/>
    <w:rsid w:val="008E1BF2"/>
    <w:rsid w:val="008F27D5"/>
    <w:rsid w:val="008F6313"/>
    <w:rsid w:val="00903574"/>
    <w:rsid w:val="0090540E"/>
    <w:rsid w:val="00910F07"/>
    <w:rsid w:val="00925135"/>
    <w:rsid w:val="00927888"/>
    <w:rsid w:val="00933413"/>
    <w:rsid w:val="00947CAA"/>
    <w:rsid w:val="00956FCB"/>
    <w:rsid w:val="009645E8"/>
    <w:rsid w:val="0097073F"/>
    <w:rsid w:val="009724A8"/>
    <w:rsid w:val="00973608"/>
    <w:rsid w:val="0098781B"/>
    <w:rsid w:val="009C11BB"/>
    <w:rsid w:val="009C42F0"/>
    <w:rsid w:val="009D7177"/>
    <w:rsid w:val="009E377B"/>
    <w:rsid w:val="009E4D90"/>
    <w:rsid w:val="009E747E"/>
    <w:rsid w:val="009E7F14"/>
    <w:rsid w:val="009F032F"/>
    <w:rsid w:val="009F1AB6"/>
    <w:rsid w:val="00A12525"/>
    <w:rsid w:val="00A168B3"/>
    <w:rsid w:val="00A221B2"/>
    <w:rsid w:val="00A25F5B"/>
    <w:rsid w:val="00A34A21"/>
    <w:rsid w:val="00A43121"/>
    <w:rsid w:val="00A52658"/>
    <w:rsid w:val="00A6594F"/>
    <w:rsid w:val="00A67D7F"/>
    <w:rsid w:val="00A71BEF"/>
    <w:rsid w:val="00A87F6F"/>
    <w:rsid w:val="00A91B6B"/>
    <w:rsid w:val="00A96F48"/>
    <w:rsid w:val="00AA391F"/>
    <w:rsid w:val="00AB3BAA"/>
    <w:rsid w:val="00AB7282"/>
    <w:rsid w:val="00AC339C"/>
    <w:rsid w:val="00AC58DD"/>
    <w:rsid w:val="00AC742A"/>
    <w:rsid w:val="00AD139C"/>
    <w:rsid w:val="00AE1AE9"/>
    <w:rsid w:val="00AE2CF0"/>
    <w:rsid w:val="00AF03F2"/>
    <w:rsid w:val="00AF21A0"/>
    <w:rsid w:val="00AF3727"/>
    <w:rsid w:val="00B01225"/>
    <w:rsid w:val="00B20A75"/>
    <w:rsid w:val="00B23117"/>
    <w:rsid w:val="00B30979"/>
    <w:rsid w:val="00B32F5F"/>
    <w:rsid w:val="00B35A17"/>
    <w:rsid w:val="00B4214E"/>
    <w:rsid w:val="00B50253"/>
    <w:rsid w:val="00B56579"/>
    <w:rsid w:val="00B63D3A"/>
    <w:rsid w:val="00B64014"/>
    <w:rsid w:val="00B71321"/>
    <w:rsid w:val="00B73461"/>
    <w:rsid w:val="00B751C2"/>
    <w:rsid w:val="00B77EB1"/>
    <w:rsid w:val="00B8431F"/>
    <w:rsid w:val="00B84781"/>
    <w:rsid w:val="00B903F7"/>
    <w:rsid w:val="00BC09C0"/>
    <w:rsid w:val="00BC3358"/>
    <w:rsid w:val="00BC5412"/>
    <w:rsid w:val="00BD615C"/>
    <w:rsid w:val="00BE0B55"/>
    <w:rsid w:val="00BE3295"/>
    <w:rsid w:val="00BF1AFD"/>
    <w:rsid w:val="00BF26FD"/>
    <w:rsid w:val="00BF5B23"/>
    <w:rsid w:val="00C063BF"/>
    <w:rsid w:val="00C12AD1"/>
    <w:rsid w:val="00C12AFD"/>
    <w:rsid w:val="00C243F6"/>
    <w:rsid w:val="00C24F3F"/>
    <w:rsid w:val="00C74A38"/>
    <w:rsid w:val="00C857B5"/>
    <w:rsid w:val="00C86648"/>
    <w:rsid w:val="00C93D65"/>
    <w:rsid w:val="00CA0A5C"/>
    <w:rsid w:val="00CB2446"/>
    <w:rsid w:val="00CB3DC0"/>
    <w:rsid w:val="00CC10A1"/>
    <w:rsid w:val="00CC4A90"/>
    <w:rsid w:val="00CC7397"/>
    <w:rsid w:val="00CD7A6F"/>
    <w:rsid w:val="00CE0D33"/>
    <w:rsid w:val="00CE154F"/>
    <w:rsid w:val="00CE2837"/>
    <w:rsid w:val="00CF0AC8"/>
    <w:rsid w:val="00CF5A8E"/>
    <w:rsid w:val="00D06435"/>
    <w:rsid w:val="00D119F2"/>
    <w:rsid w:val="00D13E10"/>
    <w:rsid w:val="00D14013"/>
    <w:rsid w:val="00D150FF"/>
    <w:rsid w:val="00D16A36"/>
    <w:rsid w:val="00D26A85"/>
    <w:rsid w:val="00D3479E"/>
    <w:rsid w:val="00D36CE2"/>
    <w:rsid w:val="00D410BF"/>
    <w:rsid w:val="00D63C28"/>
    <w:rsid w:val="00D77842"/>
    <w:rsid w:val="00D85A69"/>
    <w:rsid w:val="00D92709"/>
    <w:rsid w:val="00D96694"/>
    <w:rsid w:val="00DA1B10"/>
    <w:rsid w:val="00DA5FA6"/>
    <w:rsid w:val="00DC1A5D"/>
    <w:rsid w:val="00DC63A4"/>
    <w:rsid w:val="00DD4E5D"/>
    <w:rsid w:val="00DE01BE"/>
    <w:rsid w:val="00DE15AA"/>
    <w:rsid w:val="00DE3FCA"/>
    <w:rsid w:val="00DF20B6"/>
    <w:rsid w:val="00E116C1"/>
    <w:rsid w:val="00E12469"/>
    <w:rsid w:val="00E13963"/>
    <w:rsid w:val="00E217B9"/>
    <w:rsid w:val="00E31ABA"/>
    <w:rsid w:val="00E3304D"/>
    <w:rsid w:val="00E3773D"/>
    <w:rsid w:val="00E4137E"/>
    <w:rsid w:val="00E5799B"/>
    <w:rsid w:val="00E77C9B"/>
    <w:rsid w:val="00E90917"/>
    <w:rsid w:val="00EB5ABF"/>
    <w:rsid w:val="00EE593F"/>
    <w:rsid w:val="00EF1288"/>
    <w:rsid w:val="00F02A24"/>
    <w:rsid w:val="00F0488D"/>
    <w:rsid w:val="00F060DE"/>
    <w:rsid w:val="00F209C2"/>
    <w:rsid w:val="00F23467"/>
    <w:rsid w:val="00F25E8D"/>
    <w:rsid w:val="00F275F0"/>
    <w:rsid w:val="00F34401"/>
    <w:rsid w:val="00F418F3"/>
    <w:rsid w:val="00F47BD1"/>
    <w:rsid w:val="00F54F8C"/>
    <w:rsid w:val="00F55E1E"/>
    <w:rsid w:val="00F6679C"/>
    <w:rsid w:val="00F6684B"/>
    <w:rsid w:val="00F74BC4"/>
    <w:rsid w:val="00F83C6D"/>
    <w:rsid w:val="00F90D6D"/>
    <w:rsid w:val="00FB72B9"/>
    <w:rsid w:val="00FC61BC"/>
    <w:rsid w:val="00FC6870"/>
    <w:rsid w:val="00FC69FC"/>
    <w:rsid w:val="00FF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7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C824-62FD-4F6D-9360-5BE17298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Joseph</dc:creator>
  <cp:lastModifiedBy>FARRELL, MARCIE</cp:lastModifiedBy>
  <cp:revision>2</cp:revision>
  <cp:lastPrinted>2015-07-13T15:16:00Z</cp:lastPrinted>
  <dcterms:created xsi:type="dcterms:W3CDTF">2015-08-25T17:52:00Z</dcterms:created>
  <dcterms:modified xsi:type="dcterms:W3CDTF">2015-08-25T17:52:00Z</dcterms:modified>
</cp:coreProperties>
</file>